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25" w:rsidRPr="00E35660" w:rsidRDefault="00E35660">
      <w:pPr>
        <w:rPr>
          <w:sz w:val="32"/>
          <w:szCs w:val="32"/>
        </w:rPr>
      </w:pPr>
      <w:r w:rsidRPr="00E35660">
        <w:rPr>
          <w:sz w:val="32"/>
          <w:szCs w:val="32"/>
        </w:rPr>
        <w:t>При стандартном испытании керамического кирпича на изгиб установлено</w:t>
      </w:r>
      <w:proofErr w:type="gramStart"/>
      <w:r w:rsidRPr="00E35660">
        <w:rPr>
          <w:sz w:val="32"/>
          <w:szCs w:val="32"/>
        </w:rPr>
        <w:t>.ч</w:t>
      </w:r>
      <w:proofErr w:type="gramEnd"/>
      <w:r w:rsidRPr="00E35660">
        <w:rPr>
          <w:sz w:val="32"/>
          <w:szCs w:val="32"/>
        </w:rPr>
        <w:t>то его предел прочности на изгиб равен  3.53 МПа.</w:t>
      </w:r>
    </w:p>
    <w:p w:rsidR="00E35660" w:rsidRPr="00E35660" w:rsidRDefault="00E35660">
      <w:pPr>
        <w:rPr>
          <w:sz w:val="32"/>
          <w:szCs w:val="32"/>
        </w:rPr>
      </w:pPr>
      <w:r w:rsidRPr="00E35660">
        <w:rPr>
          <w:sz w:val="32"/>
          <w:szCs w:val="32"/>
        </w:rPr>
        <w:t>Определить величину разрушающей нагрузки (показание манометра испытательного пресса)</w:t>
      </w:r>
    </w:p>
    <w:sectPr w:rsidR="00E35660" w:rsidRPr="00E35660" w:rsidSect="0068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660"/>
    <w:rsid w:val="00684B25"/>
    <w:rsid w:val="00E35660"/>
    <w:rsid w:val="00F0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40" w:lineRule="atLeast"/>
        <w:ind w:left="-99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1</cp:revision>
  <dcterms:created xsi:type="dcterms:W3CDTF">2014-01-14T14:03:00Z</dcterms:created>
  <dcterms:modified xsi:type="dcterms:W3CDTF">2014-01-14T14:08:00Z</dcterms:modified>
</cp:coreProperties>
</file>