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D" w:rsidRDefault="00792EED" w:rsidP="00792EED">
      <w:pPr>
        <w:jc w:val="both"/>
      </w:pPr>
      <w:r>
        <w:t>Определите, к какому функциональному стилю принадлежит приведенный отрывок. Докажите принадлежность текста к данному сти</w:t>
      </w:r>
      <w:r>
        <w:t>лю. Расставьте знаки препинания, объясните</w:t>
      </w:r>
      <w:bookmarkStart w:id="0" w:name="_GoBack"/>
      <w:bookmarkEnd w:id="0"/>
      <w:r>
        <w:t xml:space="preserve"> их расстановку.</w:t>
      </w:r>
    </w:p>
    <w:p w:rsidR="00792EED" w:rsidRDefault="00792EED" w:rsidP="00792EED">
      <w:pPr>
        <w:jc w:val="both"/>
      </w:pPr>
    </w:p>
    <w:p w:rsidR="00792EED" w:rsidRDefault="00792EED" w:rsidP="00792EED">
      <w:pPr>
        <w:ind w:firstLine="708"/>
        <w:jc w:val="both"/>
      </w:pPr>
      <w:r>
        <w:t>Вам предстоит важный разговор с начальником Вы решили пробить на работе свою идею и стремитесь получить поддержку коллег</w:t>
      </w:r>
      <w:proofErr w:type="gramStart"/>
      <w:r>
        <w:t xml:space="preserve"> В</w:t>
      </w:r>
      <w:proofErr w:type="gramEnd"/>
      <w:r>
        <w:t xml:space="preserve"> ответственной деловой встрече вам во что бы то ни стало нужно настоять на своем Во всех этих случаях не стоит полагаться на авось и рассчитывать только на везение и собственную интуицию Любое деловое общение требует подготовки тщательно разыгранного сценария От того как вы распишите свою роль и подготовитесь к неожиданным выпадам собеседника зависит успех переговоров Большинство терпят фиаско по одной причине рассчитывают на успех с первой попытки и воспринимают итог переговоров с юношеским максимализмом если да так да если нет так уж окончательное нет</w:t>
      </w:r>
      <w:proofErr w:type="gramStart"/>
      <w:r>
        <w:t xml:space="preserve"> А</w:t>
      </w:r>
      <w:proofErr w:type="gramEnd"/>
      <w:r>
        <w:t xml:space="preserve"> вот эксперты из чикагской Высшей школы бизнеса на основе детальных исследований предлагают приготовиться к деловой игре минимум в три раунда</w:t>
      </w:r>
    </w:p>
    <w:p w:rsidR="00D26F9F" w:rsidRDefault="00D26F9F"/>
    <w:sectPr w:rsidR="00D2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0A"/>
    <w:rsid w:val="00792EED"/>
    <w:rsid w:val="0083060A"/>
    <w:rsid w:val="00D2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Company>DG Win&amp;Soft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2014-01-14T09:39:00Z</dcterms:created>
  <dcterms:modified xsi:type="dcterms:W3CDTF">2014-01-14T09:40:00Z</dcterms:modified>
</cp:coreProperties>
</file>