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07" w:rsidRPr="000D55F9" w:rsidRDefault="009F3107" w:rsidP="009F3107">
      <w:pPr>
        <w:tabs>
          <w:tab w:val="left" w:pos="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2Н</w:t>
      </w:r>
      <w:r w:rsidRPr="000D55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(г.) + О</w:t>
      </w:r>
      <w:r w:rsidRPr="000D55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(г.) =</w:t>
      </w:r>
      <w:r w:rsidRPr="000D55F9">
        <w:rPr>
          <w:rFonts w:ascii="Times New Roman" w:hAnsi="Times New Roman" w:cs="Times New Roman"/>
          <w:sz w:val="28"/>
          <w:szCs w:val="28"/>
        </w:rPr>
        <w:t xml:space="preserve"> 2Н</w:t>
      </w:r>
      <w:r w:rsidRPr="000D55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г.) протекает с выделени</w:t>
      </w:r>
      <w:r w:rsidRPr="000D55F9">
        <w:rPr>
          <w:rFonts w:ascii="Times New Roman" w:hAnsi="Times New Roman" w:cs="Times New Roman"/>
          <w:sz w:val="28"/>
          <w:szCs w:val="28"/>
        </w:rPr>
        <w:t>ем теплоты. Однако для того, ч</w:t>
      </w:r>
      <w:r>
        <w:rPr>
          <w:rFonts w:ascii="Times New Roman" w:hAnsi="Times New Roman" w:cs="Times New Roman"/>
          <w:sz w:val="28"/>
          <w:szCs w:val="28"/>
        </w:rPr>
        <w:t xml:space="preserve">тобы реакция началась, исходную </w:t>
      </w:r>
      <w:r w:rsidRPr="000D55F9">
        <w:rPr>
          <w:rFonts w:ascii="Times New Roman" w:hAnsi="Times New Roman" w:cs="Times New Roman"/>
          <w:sz w:val="28"/>
          <w:szCs w:val="28"/>
        </w:rPr>
        <w:t>смесь газов надо нагреть. Как этот объяснить?</w:t>
      </w:r>
    </w:p>
    <w:p w:rsidR="00141A04" w:rsidRDefault="00141A04"/>
    <w:sectPr w:rsidR="00141A04" w:rsidSect="0014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3107"/>
    <w:rsid w:val="00141A04"/>
    <w:rsid w:val="009F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1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2014-01-12T17:14:00Z</dcterms:created>
  <dcterms:modified xsi:type="dcterms:W3CDTF">2014-01-12T17:14:00Z</dcterms:modified>
</cp:coreProperties>
</file>