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6" w:rsidRPr="00C82C4F" w:rsidRDefault="00C82C4F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C82C4F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ru-RU"/>
        </w:rPr>
        <w:t>Предмет: КСЕ</w:t>
      </w:r>
      <w:r w:rsidRPr="00C82C4F">
        <w:rPr>
          <w:rFonts w:ascii="Times New Roman" w:hAnsi="Times New Roman" w:cs="Times New Roman"/>
          <w:color w:val="000000"/>
          <w:sz w:val="52"/>
          <w:szCs w:val="52"/>
          <w:lang w:val="ru-RU"/>
        </w:rPr>
        <w:br/>
      </w:r>
      <w:r w:rsidRPr="00C82C4F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ru-RU"/>
        </w:rPr>
        <w:t>Условие: Взяв из справочника параметры орбит планет Солнечной системы, проверить, выполняется ли закон Кеплера о связи размеров орбит с периодами обращения вокруг притягивающего центра</w:t>
      </w:r>
    </w:p>
    <w:sectPr w:rsidR="003335F6" w:rsidRPr="00C82C4F" w:rsidSect="0033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2C4F"/>
    <w:rsid w:val="003335F6"/>
    <w:rsid w:val="007D3D59"/>
    <w:rsid w:val="00A465C4"/>
    <w:rsid w:val="00AD086A"/>
    <w:rsid w:val="00C8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C4"/>
  </w:style>
  <w:style w:type="paragraph" w:styleId="1">
    <w:name w:val="heading 1"/>
    <w:basedOn w:val="a"/>
    <w:next w:val="a"/>
    <w:link w:val="10"/>
    <w:uiPriority w:val="9"/>
    <w:qFormat/>
    <w:rsid w:val="00A46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6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5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5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5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5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6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6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65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6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6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65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65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5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5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6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65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5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65C4"/>
    <w:rPr>
      <w:b/>
      <w:bCs/>
    </w:rPr>
  </w:style>
  <w:style w:type="character" w:styleId="a9">
    <w:name w:val="Emphasis"/>
    <w:basedOn w:val="a0"/>
    <w:uiPriority w:val="20"/>
    <w:qFormat/>
    <w:rsid w:val="00A465C4"/>
    <w:rPr>
      <w:i/>
      <w:iCs/>
    </w:rPr>
  </w:style>
  <w:style w:type="paragraph" w:styleId="aa">
    <w:name w:val="No Spacing"/>
    <w:uiPriority w:val="1"/>
    <w:qFormat/>
    <w:rsid w:val="00A465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5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5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65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65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65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65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65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65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65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65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65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2013-12-29T10:38:00Z</dcterms:created>
  <dcterms:modified xsi:type="dcterms:W3CDTF">2013-12-29T10:38:00Z</dcterms:modified>
</cp:coreProperties>
</file>