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07" w:rsidRDefault="00C26307" w:rsidP="00C26307">
      <w:pPr>
        <w:jc w:val="both"/>
      </w:pPr>
      <w:r>
        <w:t>Результаты наблюдений за среднесуточной температурой воздуха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26307" w:rsidTr="001D6EC4">
        <w:tblPrEx>
          <w:tblCellMar>
            <w:top w:w="0" w:type="dxa"/>
            <w:bottom w:w="0" w:type="dxa"/>
          </w:tblCellMar>
        </w:tblPrEx>
        <w:tc>
          <w:tcPr>
            <w:tcW w:w="1077" w:type="dxa"/>
          </w:tcPr>
          <w:p w:rsidR="00C26307" w:rsidRDefault="00C26307" w:rsidP="001D6EC4">
            <w:pPr>
              <w:jc w:val="both"/>
            </w:pPr>
            <w:r>
              <w:rPr>
                <w:lang w:val="en-US"/>
              </w:rPr>
              <w:t>t</w:t>
            </w:r>
            <w:r>
              <w:rPr>
                <w:lang w:val="en-US"/>
              </w:rPr>
              <w:sym w:font="Symbol" w:char="F0B0"/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-40</w:t>
            </w:r>
          </w:p>
          <w:p w:rsidR="00C26307" w:rsidRDefault="00C26307" w:rsidP="001D6EC4">
            <w:pPr>
              <w:jc w:val="both"/>
            </w:pPr>
            <w:r>
              <w:t>-30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-30</w:t>
            </w:r>
          </w:p>
          <w:p w:rsidR="00C26307" w:rsidRDefault="00C26307" w:rsidP="001D6EC4">
            <w:pPr>
              <w:jc w:val="both"/>
            </w:pPr>
            <w:r>
              <w:t>-20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-20</w:t>
            </w:r>
          </w:p>
          <w:p w:rsidR="00C26307" w:rsidRDefault="00C26307" w:rsidP="001D6EC4">
            <w:pPr>
              <w:jc w:val="both"/>
            </w:pPr>
            <w:r>
              <w:t>-10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-10</w:t>
            </w:r>
          </w:p>
          <w:p w:rsidR="00C26307" w:rsidRDefault="00C26307" w:rsidP="001D6EC4">
            <w:pPr>
              <w:jc w:val="both"/>
            </w:pPr>
            <w:r>
              <w:t>0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0</w:t>
            </w:r>
          </w:p>
          <w:p w:rsidR="00C26307" w:rsidRDefault="00C26307" w:rsidP="001D6EC4">
            <w:pPr>
              <w:jc w:val="both"/>
            </w:pPr>
            <w:r>
              <w:t>10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10</w:t>
            </w:r>
          </w:p>
          <w:p w:rsidR="00C26307" w:rsidRDefault="00C26307" w:rsidP="001D6EC4">
            <w:pPr>
              <w:jc w:val="both"/>
            </w:pPr>
            <w:r>
              <w:t>20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20</w:t>
            </w:r>
          </w:p>
          <w:p w:rsidR="00C26307" w:rsidRDefault="00C26307" w:rsidP="001D6EC4">
            <w:pPr>
              <w:jc w:val="both"/>
            </w:pPr>
            <w:r>
              <w:t>30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30</w:t>
            </w:r>
          </w:p>
          <w:p w:rsidR="00C26307" w:rsidRDefault="00C26307" w:rsidP="001D6EC4">
            <w:pPr>
              <w:jc w:val="both"/>
            </w:pPr>
            <w:r>
              <w:t>40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40</w:t>
            </w:r>
          </w:p>
          <w:p w:rsidR="00C26307" w:rsidRDefault="00C26307" w:rsidP="001D6EC4">
            <w:pPr>
              <w:jc w:val="both"/>
            </w:pPr>
            <w:r>
              <w:t>50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50</w:t>
            </w:r>
          </w:p>
          <w:p w:rsidR="00C26307" w:rsidRDefault="00C26307" w:rsidP="001D6EC4">
            <w:pPr>
              <w:jc w:val="both"/>
            </w:pPr>
            <w:r>
              <w:t>60</w:t>
            </w:r>
          </w:p>
        </w:tc>
      </w:tr>
      <w:tr w:rsidR="00C26307" w:rsidTr="001D6EC4">
        <w:tblPrEx>
          <w:tblCellMar>
            <w:top w:w="0" w:type="dxa"/>
            <w:bottom w:w="0" w:type="dxa"/>
          </w:tblCellMar>
        </w:tblPrEx>
        <w:tc>
          <w:tcPr>
            <w:tcW w:w="1077" w:type="dxa"/>
          </w:tcPr>
          <w:p w:rsidR="00C26307" w:rsidRDefault="00C26307" w:rsidP="001D6EC4">
            <w:pPr>
              <w:jc w:val="both"/>
            </w:pPr>
            <w:r>
              <w:t>Кол-во суток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5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11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25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42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88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81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36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20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8</w:t>
            </w:r>
          </w:p>
        </w:tc>
        <w:tc>
          <w:tcPr>
            <w:tcW w:w="774" w:type="dxa"/>
          </w:tcPr>
          <w:p w:rsidR="00C26307" w:rsidRDefault="00C26307" w:rsidP="001D6EC4">
            <w:pPr>
              <w:jc w:val="both"/>
            </w:pPr>
            <w:r>
              <w:t>4</w:t>
            </w:r>
          </w:p>
        </w:tc>
      </w:tr>
    </w:tbl>
    <w:p w:rsidR="00C26307" w:rsidRDefault="00C26307" w:rsidP="00C26307">
      <w:pPr>
        <w:jc w:val="both"/>
      </w:pPr>
      <w:r>
        <w:t>1. Построить эмпирическую функцию распределения  и гистограмму распределения среднесуто</w:t>
      </w:r>
      <w:r>
        <w:t>ч</w:t>
      </w:r>
      <w:r>
        <w:t>ной температуры.</w:t>
      </w:r>
    </w:p>
    <w:p w:rsidR="00C26307" w:rsidRDefault="00C26307" w:rsidP="00C26307">
      <w:pPr>
        <w:jc w:val="both"/>
      </w:pPr>
      <w:r>
        <w:t>2. Оценить согласие статистического распределения с гипотезами о нормальном законе распред</w:t>
      </w:r>
      <w:r>
        <w:t>е</w:t>
      </w:r>
      <w:r>
        <w:t>ления и о законе Симпсона (закон треугольника). Обоснованный выбор критерия согласия прои</w:t>
      </w:r>
      <w:r>
        <w:t>з</w:t>
      </w:r>
      <w:r>
        <w:t>вести самостоятельно.</w:t>
      </w:r>
    </w:p>
    <w:p w:rsidR="00C26307" w:rsidRDefault="00C26307" w:rsidP="00C26307">
      <w:pPr>
        <w:jc w:val="both"/>
      </w:pPr>
      <w:r>
        <w:t>3. Построить статистическое и теоретическое распределение на одном графике.</w:t>
      </w:r>
    </w:p>
    <w:p w:rsidR="00C26307" w:rsidRDefault="00C26307" w:rsidP="00C26307">
      <w:pPr>
        <w:jc w:val="both"/>
      </w:pPr>
    </w:p>
    <w:p w:rsidR="00F95F5E" w:rsidRDefault="00C26307">
      <w:bookmarkStart w:id="0" w:name="_GoBack"/>
      <w:bookmarkEnd w:id="0"/>
    </w:p>
    <w:sectPr w:rsidR="00F9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07"/>
    <w:rsid w:val="005F344F"/>
    <w:rsid w:val="00C26307"/>
    <w:rsid w:val="00D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2013-12-23T15:33:00Z</dcterms:created>
  <dcterms:modified xsi:type="dcterms:W3CDTF">2013-12-23T15:33:00Z</dcterms:modified>
</cp:coreProperties>
</file>