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F2" w:rsidRDefault="009F74F2" w:rsidP="009F74F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Лабораторная работа №8  «ООП. </w:t>
      </w:r>
      <w:r>
        <w:rPr>
          <w:rFonts w:ascii="Times New Roman" w:hAnsi="Times New Roman" w:cs="Times New Roman"/>
          <w:b/>
          <w:bCs/>
          <w:iCs/>
        </w:rPr>
        <w:t>Одиночное наследование</w:t>
      </w:r>
      <w:r>
        <w:rPr>
          <w:rFonts w:ascii="Times New Roman" w:hAnsi="Times New Roman" w:cs="Times New Roman"/>
          <w:b/>
          <w:bCs/>
        </w:rPr>
        <w:t>»</w:t>
      </w:r>
    </w:p>
    <w:p w:rsidR="009F74F2" w:rsidRDefault="009F74F2" w:rsidP="009F74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9F74F2" w:rsidRDefault="009F74F2" w:rsidP="009F74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9F74F2" w:rsidRDefault="009F74F2" w:rsidP="009F74F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Создать класс животное, имеющий классификацию (указатель на строку), число конечностей, число потомков. Определить конструкторы, деструктор и функцию печати. Создать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>-производный класс - домашнее животное, имеющий кличку. Определить конструкторы по умолчанию и с разным числом параметров, деструкторы, функцию печати. Определить функции переназначения названия клички и числа потомков.</w:t>
      </w:r>
    </w:p>
    <w:p w:rsidR="009F74F2" w:rsidRDefault="009F74F2" w:rsidP="009F74F2">
      <w:pPr>
        <w:shd w:val="clear" w:color="auto" w:fill="FFFFFF"/>
        <w:ind w:firstLine="709"/>
        <w:jc w:val="both"/>
      </w:pPr>
      <w:r>
        <w:t xml:space="preserve">В случае недопустимых значений полей выбрасываются исключения. </w:t>
      </w:r>
    </w:p>
    <w:p w:rsidR="009F74F2" w:rsidRDefault="009F74F2" w:rsidP="009F74F2">
      <w:pPr>
        <w:ind w:firstLine="709"/>
        <w:jc w:val="both"/>
      </w:pPr>
      <w:r>
        <w:t>Написать программу, демонстрирующую все разработанные элементы класса.</w:t>
      </w:r>
    </w:p>
    <w:p w:rsidR="004D3492" w:rsidRDefault="004D3492"/>
    <w:sectPr w:rsidR="004D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2"/>
    <w:rsid w:val="004D3492"/>
    <w:rsid w:val="009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4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4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*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2013-12-18T18:14:00Z</dcterms:created>
  <dcterms:modified xsi:type="dcterms:W3CDTF">2013-12-18T18:14:00Z</dcterms:modified>
</cp:coreProperties>
</file>