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7" w:rsidRDefault="00446953" w:rsidP="00446953">
      <w:pPr>
        <w:rPr>
          <w:b/>
        </w:rPr>
      </w:pPr>
      <w:r>
        <w:rPr>
          <w:b/>
        </w:rPr>
        <w:t>Контрольная работа №1. Дифференциальные уравнения</w:t>
      </w:r>
      <w:r w:rsidR="00E90C65">
        <w:rPr>
          <w:b/>
        </w:rPr>
        <w:t xml:space="preserve"> </w:t>
      </w:r>
    </w:p>
    <w:p w:rsidR="00446953" w:rsidRPr="00446953" w:rsidRDefault="00446953" w:rsidP="00950B87">
      <w:r>
        <w:t>Задание 1. Решите дифференциальное уравнение:</w:t>
      </w:r>
    </w:p>
    <w:p w:rsidR="00446953" w:rsidRPr="00446953" w:rsidRDefault="00446953" w:rsidP="00950B87">
      <w:pPr>
        <w:pStyle w:val="a3"/>
        <w:ind w:left="770" w:firstLine="0"/>
      </w:pPr>
      <w:r w:rsidRPr="00A86538">
        <w:rPr>
          <w:rFonts w:ascii="Times New Roman" w:hAnsi="Times New Roman"/>
          <w:position w:val="-10"/>
        </w:rPr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pt;height:17.9pt" o:ole="">
            <v:imagedata r:id="rId5" o:title=""/>
          </v:shape>
          <o:OLEObject Type="Embed" ProgID="Equation.2" ShapeID="_x0000_i1025" DrawAspect="Content" ObjectID="_1445773587" r:id="rId6"/>
        </w:object>
      </w:r>
    </w:p>
    <w:p w:rsidR="00446953" w:rsidRDefault="00446953" w:rsidP="00950B87">
      <w:r w:rsidRPr="00446953">
        <w:t>Задание 2. Найдите общий интеграл дифференциального ур</w:t>
      </w:r>
      <w:r>
        <w:t>а</w:t>
      </w:r>
      <w:r w:rsidRPr="00446953">
        <w:t>внения:</w:t>
      </w:r>
    </w:p>
    <w:p w:rsidR="00446953" w:rsidRPr="00446953" w:rsidRDefault="00446953" w:rsidP="00950B87">
      <w:pPr>
        <w:pStyle w:val="a3"/>
        <w:ind w:left="770" w:firstLine="0"/>
      </w:pPr>
      <w:r w:rsidRPr="00A86538">
        <w:rPr>
          <w:rFonts w:ascii="Times New Roman" w:hAnsi="Times New Roman"/>
          <w:position w:val="-28"/>
        </w:rPr>
        <w:object w:dxaOrig="1960" w:dyaOrig="680">
          <v:shape id="_x0000_i1026" type="#_x0000_t75" style="width:97.8pt;height:34.15pt" o:ole="">
            <v:imagedata r:id="rId7" o:title=""/>
          </v:shape>
          <o:OLEObject Type="Embed" ProgID="Equation.2" ShapeID="_x0000_i1026" DrawAspect="Content" ObjectID="_1445773588" r:id="rId8"/>
        </w:object>
      </w:r>
    </w:p>
    <w:p w:rsidR="00BA11BA" w:rsidRDefault="00BA11BA" w:rsidP="00950B87">
      <w:r w:rsidRPr="00446953">
        <w:t xml:space="preserve">Задание </w:t>
      </w:r>
      <w:r>
        <w:t>3</w:t>
      </w:r>
      <w:r w:rsidRPr="00446953">
        <w:t xml:space="preserve">. Найдите </w:t>
      </w:r>
      <w:r w:rsidR="00124765">
        <w:t>решение задачи Коши</w:t>
      </w:r>
      <w:r w:rsidRPr="00446953">
        <w:t>:</w:t>
      </w:r>
    </w:p>
    <w:p w:rsidR="00124765" w:rsidRPr="00124765" w:rsidRDefault="00124765" w:rsidP="00950B87">
      <w:pPr>
        <w:pStyle w:val="a3"/>
        <w:ind w:left="770" w:firstLine="0"/>
      </w:pPr>
      <w:r w:rsidRPr="00A86538">
        <w:rPr>
          <w:rFonts w:ascii="Times New Roman" w:hAnsi="Times New Roman"/>
          <w:position w:val="-20"/>
        </w:rPr>
        <w:object w:dxaOrig="1300" w:dyaOrig="560">
          <v:shape id="_x0000_i1027" type="#_x0000_t75" style="width:64.9pt;height:27.9pt" o:ole="">
            <v:imagedata r:id="rId9" o:title=""/>
          </v:shape>
          <o:OLEObject Type="Embed" ProgID="Equation.2" ShapeID="_x0000_i1027" DrawAspect="Content" ObjectID="_1445773589" r:id="rId10"/>
        </w:object>
      </w:r>
      <w:r>
        <w:rPr>
          <w:rFonts w:ascii="Times New Roman" w:hAnsi="Times New Roman"/>
        </w:rPr>
        <w:t xml:space="preserve">, </w:t>
      </w:r>
      <w:r w:rsidRPr="00A86538">
        <w:rPr>
          <w:rFonts w:ascii="Times New Roman" w:hAnsi="Times New Roman"/>
          <w:position w:val="-20"/>
        </w:rPr>
        <w:object w:dxaOrig="1040" w:dyaOrig="560">
          <v:shape id="_x0000_i1028" type="#_x0000_t75" style="width:52pt;height:27.9pt" o:ole="">
            <v:imagedata r:id="rId11" o:title=""/>
          </v:shape>
          <o:OLEObject Type="Embed" ProgID="Equation.2" ShapeID="_x0000_i1028" DrawAspect="Content" ObjectID="_1445773590" r:id="rId12"/>
        </w:object>
      </w:r>
    </w:p>
    <w:p w:rsidR="00124765" w:rsidRDefault="00124765" w:rsidP="00950B87">
      <w:r w:rsidRPr="00446953">
        <w:t xml:space="preserve">Задание </w:t>
      </w:r>
      <w:r>
        <w:t>4</w:t>
      </w:r>
      <w:r w:rsidRPr="00446953">
        <w:t>. Найдите общий интеграл дифференциального ур</w:t>
      </w:r>
      <w:r>
        <w:t>а</w:t>
      </w:r>
      <w:r w:rsidRPr="00446953">
        <w:t>внения:</w:t>
      </w:r>
    </w:p>
    <w:p w:rsidR="00124765" w:rsidRPr="00124765" w:rsidRDefault="00124765" w:rsidP="00950B87">
      <w:pPr>
        <w:pStyle w:val="a3"/>
        <w:ind w:left="770" w:firstLine="0"/>
      </w:pPr>
      <w:r w:rsidRPr="00A86538">
        <w:rPr>
          <w:rFonts w:ascii="Times New Roman" w:hAnsi="Times New Roman"/>
          <w:position w:val="-10"/>
        </w:rPr>
        <w:object w:dxaOrig="1520" w:dyaOrig="360">
          <v:shape id="_x0000_i1029" type="#_x0000_t75" style="width:76.15pt;height:17.9pt" o:ole="">
            <v:imagedata r:id="rId13" o:title=""/>
          </v:shape>
          <o:OLEObject Type="Embed" ProgID="Equation.2" ShapeID="_x0000_i1029" DrawAspect="Content" ObjectID="_1445773591" r:id="rId14"/>
        </w:object>
      </w:r>
    </w:p>
    <w:p w:rsidR="00124765" w:rsidRDefault="00124765" w:rsidP="00950B87">
      <w:r w:rsidRPr="00446953">
        <w:t xml:space="preserve">Задание </w:t>
      </w:r>
      <w:r>
        <w:t>5</w:t>
      </w:r>
      <w:r w:rsidRPr="00446953">
        <w:t>. Найдите общий интеграл дифференциального ур</w:t>
      </w:r>
      <w:r>
        <w:t>а</w:t>
      </w:r>
      <w:r w:rsidRPr="00446953">
        <w:t>внения:</w:t>
      </w:r>
    </w:p>
    <w:p w:rsidR="00124765" w:rsidRPr="00124765" w:rsidRDefault="00FE316C" w:rsidP="00950B87">
      <w:pPr>
        <w:pStyle w:val="a3"/>
        <w:ind w:left="770" w:firstLine="0"/>
      </w:pPr>
      <w:r w:rsidRPr="00A86538">
        <w:rPr>
          <w:rFonts w:ascii="Times New Roman" w:hAnsi="Times New Roman"/>
          <w:position w:val="-10"/>
        </w:rPr>
        <w:object w:dxaOrig="2540" w:dyaOrig="360">
          <v:shape id="_x0000_i1030" type="#_x0000_t75" style="width:126.95pt;height:17.9pt" o:ole="">
            <v:imagedata r:id="rId15" o:title=""/>
          </v:shape>
          <o:OLEObject Type="Embed" ProgID="Equation.2" ShapeID="_x0000_i1030" DrawAspect="Content" ObjectID="_1445773592" r:id="rId16"/>
        </w:object>
      </w:r>
    </w:p>
    <w:p w:rsidR="00AD663C" w:rsidRDefault="00AD663C" w:rsidP="00950B87">
      <w:r w:rsidRPr="00446953">
        <w:t xml:space="preserve">Задание </w:t>
      </w:r>
      <w:r>
        <w:t>6</w:t>
      </w:r>
      <w:r w:rsidRPr="00446953">
        <w:t>. Найдите общ</w:t>
      </w:r>
      <w:r>
        <w:t>ее</w:t>
      </w:r>
      <w:r w:rsidRPr="00446953">
        <w:t xml:space="preserve"> </w:t>
      </w:r>
      <w:r>
        <w:t>решение</w:t>
      </w:r>
      <w:r w:rsidRPr="00446953">
        <w:t xml:space="preserve"> дифференциального ур</w:t>
      </w:r>
      <w:r>
        <w:t>а</w:t>
      </w:r>
      <w:r w:rsidRPr="00446953">
        <w:t>внения:</w:t>
      </w:r>
    </w:p>
    <w:p w:rsidR="00AD663C" w:rsidRPr="00446953" w:rsidRDefault="00AD663C" w:rsidP="00950B87">
      <w:pPr>
        <w:pStyle w:val="a3"/>
        <w:ind w:left="770" w:firstLine="0"/>
      </w:pPr>
      <w:r w:rsidRPr="00A86538">
        <w:rPr>
          <w:rFonts w:ascii="Times New Roman" w:hAnsi="Times New Roman"/>
          <w:position w:val="-10"/>
        </w:rPr>
        <w:object w:dxaOrig="1680" w:dyaOrig="320">
          <v:shape id="_x0000_i1031" type="#_x0000_t75" style="width:84.05pt;height:15.8pt" o:ole="">
            <v:imagedata r:id="rId17" o:title=""/>
          </v:shape>
          <o:OLEObject Type="Embed" ProgID="Equation.2" ShapeID="_x0000_i1031" DrawAspect="Content" ObjectID="_1445773593" r:id="rId18"/>
        </w:object>
      </w:r>
    </w:p>
    <w:p w:rsidR="00AD663C" w:rsidRDefault="00AD663C" w:rsidP="00950B87">
      <w:r w:rsidRPr="00446953">
        <w:t xml:space="preserve">Задание </w:t>
      </w:r>
      <w:r>
        <w:t>7</w:t>
      </w:r>
      <w:r w:rsidRPr="00446953">
        <w:t>. Найдите общ</w:t>
      </w:r>
      <w:r>
        <w:t>ее</w:t>
      </w:r>
      <w:r w:rsidRPr="00446953">
        <w:t xml:space="preserve"> </w:t>
      </w:r>
      <w:r>
        <w:t>решение</w:t>
      </w:r>
      <w:r w:rsidRPr="00446953">
        <w:t xml:space="preserve"> дифференциального ур</w:t>
      </w:r>
      <w:r>
        <w:t>а</w:t>
      </w:r>
      <w:r w:rsidRPr="00446953">
        <w:t>внения:</w:t>
      </w:r>
    </w:p>
    <w:p w:rsidR="00AD663C" w:rsidRPr="00AD663C" w:rsidRDefault="00AD663C" w:rsidP="00950B87">
      <w:pPr>
        <w:pStyle w:val="a3"/>
        <w:ind w:left="770" w:firstLine="0"/>
      </w:pPr>
      <w:r w:rsidRPr="00A86538">
        <w:rPr>
          <w:rFonts w:ascii="Times New Roman" w:hAnsi="Times New Roman"/>
          <w:position w:val="-10"/>
        </w:rPr>
        <w:object w:dxaOrig="2580" w:dyaOrig="320">
          <v:shape id="_x0000_i1032" type="#_x0000_t75" style="width:129pt;height:15.8pt" o:ole="">
            <v:imagedata r:id="rId19" o:title=""/>
          </v:shape>
          <o:OLEObject Type="Embed" ProgID="Equation.2" ShapeID="_x0000_i1032" DrawAspect="Content" ObjectID="_1445773594" r:id="rId20"/>
        </w:object>
      </w:r>
    </w:p>
    <w:p w:rsidR="00124765" w:rsidRPr="00446953" w:rsidRDefault="00124765" w:rsidP="00AD663C">
      <w:pPr>
        <w:ind w:firstLine="0"/>
      </w:pPr>
    </w:p>
    <w:p w:rsidR="00007FA5" w:rsidRDefault="00007FA5" w:rsidP="00007FA5">
      <w:pPr>
        <w:rPr>
          <w:sz w:val="18"/>
          <w:szCs w:val="18"/>
        </w:rPr>
      </w:pPr>
      <w:r>
        <w:rPr>
          <w:b/>
          <w:i/>
        </w:rPr>
        <w:t>Контрольная раб</w:t>
      </w:r>
      <w:r w:rsidR="00950B87">
        <w:rPr>
          <w:b/>
          <w:i/>
        </w:rPr>
        <w:t xml:space="preserve">ота №2 </w:t>
      </w:r>
      <w:r>
        <w:rPr>
          <w:b/>
          <w:i/>
        </w:rPr>
        <w:t>Кратные и криволинейные интегралы</w:t>
      </w:r>
    </w:p>
    <w:p w:rsidR="00007FA5" w:rsidRPr="00E34B8D" w:rsidRDefault="00007FA5" w:rsidP="00007FA5">
      <w:pPr>
        <w:rPr>
          <w:b/>
        </w:rPr>
      </w:pPr>
      <w:r w:rsidRPr="00E34B8D">
        <w:rPr>
          <w:b/>
        </w:rPr>
        <w:t>Вариант №10</w:t>
      </w:r>
    </w:p>
    <w:p w:rsidR="00007FA5" w:rsidRDefault="00007FA5" w:rsidP="00007FA5">
      <w:pPr>
        <w:numPr>
          <w:ilvl w:val="0"/>
          <w:numId w:val="19"/>
        </w:numPr>
      </w:pPr>
      <w:r>
        <w:t xml:space="preserve">Изменить порядок интегрирования </w:t>
      </w:r>
      <w:r w:rsidRPr="00A86538">
        <w:rPr>
          <w:position w:val="-36"/>
        </w:rPr>
        <w:object w:dxaOrig="2680" w:dyaOrig="820">
          <v:shape id="_x0000_i1033" type="#_x0000_t75" style="width:134pt;height:41.2pt" o:ole="" fillcolor="window">
            <v:imagedata r:id="rId21" o:title=""/>
          </v:shape>
          <o:OLEObject Type="Embed" ProgID="Equation.3" ShapeID="_x0000_i1033" DrawAspect="Content" ObjectID="_1445773595" r:id="rId22"/>
        </w:object>
      </w:r>
    </w:p>
    <w:p w:rsidR="00007FA5" w:rsidRDefault="00007FA5" w:rsidP="00007FA5">
      <w:pPr>
        <w:numPr>
          <w:ilvl w:val="0"/>
          <w:numId w:val="19"/>
        </w:numPr>
        <w:rPr>
          <w:sz w:val="18"/>
          <w:szCs w:val="18"/>
        </w:rPr>
      </w:pPr>
      <w:r>
        <w:t>Перейдите к полярным координатам и запишите интеграл</w:t>
      </w:r>
      <w:r>
        <w:rPr>
          <w:sz w:val="18"/>
          <w:szCs w:val="18"/>
        </w:rPr>
        <w:t xml:space="preserve"> </w:t>
      </w:r>
      <w:r w:rsidRPr="00A86538">
        <w:rPr>
          <w:position w:val="-40"/>
          <w:sz w:val="18"/>
          <w:szCs w:val="18"/>
        </w:rPr>
        <w:object w:dxaOrig="2160" w:dyaOrig="760">
          <v:shape id="_x0000_i1034" type="#_x0000_t75" style="width:108.2pt;height:37.85pt" o:ole="">
            <v:imagedata r:id="rId23" o:title=""/>
          </v:shape>
          <o:OLEObject Type="Embed" ProgID="Equation.3" ShapeID="_x0000_i1034" DrawAspect="Content" ObjectID="_1445773596" r:id="rId24"/>
        </w:object>
      </w:r>
      <w:r>
        <w:t xml:space="preserve">в виде повторного, где </w:t>
      </w:r>
      <w:r w:rsidRPr="00A86538">
        <w:rPr>
          <w:position w:val="-10"/>
        </w:rPr>
        <w:object w:dxaOrig="3700" w:dyaOrig="400">
          <v:shape id="_x0000_i1035" type="#_x0000_t75" style="width:185.2pt;height:20pt" o:ole="">
            <v:imagedata r:id="rId25" o:title=""/>
          </v:shape>
          <o:OLEObject Type="Embed" ProgID="Equation.3" ShapeID="_x0000_i1035" DrawAspect="Content" ObjectID="_1445773597" r:id="rId26"/>
        </w:object>
      </w:r>
      <w:r>
        <w:t>.</w:t>
      </w:r>
    </w:p>
    <w:p w:rsidR="00007FA5" w:rsidRPr="00E34B8D" w:rsidRDefault="00007FA5" w:rsidP="00007FA5">
      <w:pPr>
        <w:numPr>
          <w:ilvl w:val="0"/>
          <w:numId w:val="19"/>
        </w:numPr>
        <w:rPr>
          <w:sz w:val="18"/>
          <w:szCs w:val="18"/>
        </w:rPr>
      </w:pPr>
      <w:r>
        <w:t xml:space="preserve">Вычислите </w:t>
      </w:r>
      <w:r w:rsidRPr="00A86538">
        <w:rPr>
          <w:position w:val="-40"/>
          <w:sz w:val="18"/>
          <w:szCs w:val="18"/>
        </w:rPr>
        <w:object w:dxaOrig="999" w:dyaOrig="720">
          <v:shape id="_x0000_i1036" type="#_x0000_t75" style="width:49.95pt;height:36.2pt" o:ole="">
            <v:imagedata r:id="rId27" o:title=""/>
          </v:shape>
          <o:OLEObject Type="Embed" ProgID="Equation.3" ShapeID="_x0000_i1036" DrawAspect="Content" ObjectID="_1445773598" r:id="rId28"/>
        </w:object>
      </w:r>
      <w:r>
        <w:t xml:space="preserve">, где </w:t>
      </w:r>
      <w:r w:rsidRPr="00A86538">
        <w:rPr>
          <w:position w:val="-10"/>
        </w:rPr>
        <w:object w:dxaOrig="3120" w:dyaOrig="340">
          <v:shape id="_x0000_i1037" type="#_x0000_t75" style="width:156.05pt;height:17.05pt" o:ole="">
            <v:imagedata r:id="rId29" o:title=""/>
          </v:shape>
          <o:OLEObject Type="Embed" ProgID="Equation.3" ShapeID="_x0000_i1037" DrawAspect="Content" ObjectID="_1445773599" r:id="rId30"/>
        </w:object>
      </w:r>
    </w:p>
    <w:p w:rsidR="00007FA5" w:rsidRDefault="00007FA5" w:rsidP="00007FA5">
      <w:pPr>
        <w:numPr>
          <w:ilvl w:val="0"/>
          <w:numId w:val="19"/>
        </w:numPr>
        <w:rPr>
          <w:sz w:val="18"/>
          <w:szCs w:val="18"/>
        </w:rPr>
      </w:pPr>
      <w:r>
        <w:t xml:space="preserve">Найти объем тела, заданного ограничивающими его поверхностями. </w:t>
      </w:r>
      <w:r w:rsidRPr="00A86538">
        <w:rPr>
          <w:position w:val="-24"/>
        </w:rPr>
        <w:object w:dxaOrig="2299" w:dyaOrig="600">
          <v:shape id="_x0000_i1038" type="#_x0000_t75" style="width:114.85pt;height:29.95pt" o:ole="" fillcolor="window">
            <v:imagedata r:id="rId31" o:title=""/>
          </v:shape>
          <o:OLEObject Type="Embed" ProgID="Equation.3" ShapeID="_x0000_i1038" DrawAspect="Content" ObjectID="_1445773600" r:id="rId32"/>
        </w:object>
      </w:r>
    </w:p>
    <w:p w:rsidR="00007FA5" w:rsidRDefault="00007FA5" w:rsidP="00007FA5">
      <w:pPr>
        <w:numPr>
          <w:ilvl w:val="0"/>
          <w:numId w:val="19"/>
        </w:numPr>
        <w:rPr>
          <w:sz w:val="18"/>
          <w:szCs w:val="18"/>
        </w:rPr>
      </w:pPr>
      <w:r>
        <w:t xml:space="preserve">Найдите работу силы </w:t>
      </w:r>
      <w:r w:rsidRPr="00A86538">
        <w:rPr>
          <w:position w:val="-10"/>
        </w:rPr>
        <w:object w:dxaOrig="1280" w:dyaOrig="380">
          <v:shape id="_x0000_i1039" type="#_x0000_t75" style="width:64.1pt;height:19.15pt" o:ole="">
            <v:imagedata r:id="rId33" o:title=""/>
          </v:shape>
          <o:OLEObject Type="Embed" ProgID="Equation.3" ShapeID="_x0000_i1039" DrawAspect="Content" ObjectID="_1445773601" r:id="rId34"/>
        </w:object>
      </w:r>
      <w:r>
        <w:t xml:space="preserve"> при перемещении материальной точки вдоль кривой </w:t>
      </w:r>
      <w:r w:rsidRPr="00A86538">
        <w:rPr>
          <w:position w:val="-10"/>
        </w:rPr>
        <w:object w:dxaOrig="1300" w:dyaOrig="380">
          <v:shape id="_x0000_i1040" type="#_x0000_t75" style="width:64.9pt;height:19.15pt" o:ole="">
            <v:imagedata r:id="rId35" o:title=""/>
          </v:shape>
          <o:OLEObject Type="Embed" ProgID="Equation.3" ShapeID="_x0000_i1040" DrawAspect="Content" ObjectID="_1445773602" r:id="rId36"/>
        </w:object>
      </w:r>
      <w:r>
        <w:t xml:space="preserve"> из точки </w:t>
      </w:r>
      <w:r w:rsidRPr="00A86538">
        <w:rPr>
          <w:position w:val="-10"/>
        </w:rPr>
        <w:object w:dxaOrig="780" w:dyaOrig="320">
          <v:shape id="_x0000_i1041" type="#_x0000_t75" style="width:39.1pt;height:15.8pt" o:ole="">
            <v:imagedata r:id="rId37" o:title=""/>
          </v:shape>
          <o:OLEObject Type="Embed" ProgID="Equation.3" ShapeID="_x0000_i1041" DrawAspect="Content" ObjectID="_1445773603" r:id="rId38"/>
        </w:object>
      </w:r>
      <w:r>
        <w:t xml:space="preserve"> в точку </w:t>
      </w:r>
      <w:r w:rsidRPr="00A86538">
        <w:rPr>
          <w:position w:val="-10"/>
        </w:rPr>
        <w:object w:dxaOrig="820" w:dyaOrig="320">
          <v:shape id="_x0000_i1042" type="#_x0000_t75" style="width:41.2pt;height:15.8pt" o:ole="">
            <v:imagedata r:id="rId39" o:title=""/>
          </v:shape>
          <o:OLEObject Type="Embed" ProgID="Equation.3" ShapeID="_x0000_i1042" DrawAspect="Content" ObjectID="_1445773604" r:id="rId40"/>
        </w:object>
      </w:r>
      <w:r>
        <w:t>. Найдите длину пути.</w:t>
      </w:r>
    </w:p>
    <w:p w:rsidR="00007FA5" w:rsidRDefault="00007FA5" w:rsidP="00007FA5">
      <w:pPr>
        <w:rPr>
          <w:sz w:val="18"/>
          <w:szCs w:val="18"/>
        </w:rPr>
      </w:pPr>
    </w:p>
    <w:p w:rsidR="00007FA5" w:rsidRDefault="00007FA5" w:rsidP="00007FA5">
      <w:pPr>
        <w:rPr>
          <w:b/>
          <w:i/>
        </w:rPr>
      </w:pPr>
      <w:r>
        <w:rPr>
          <w:b/>
          <w:i/>
        </w:rPr>
        <w:t xml:space="preserve">Контрольная работа №3 </w:t>
      </w:r>
      <w:r w:rsidR="00950B87">
        <w:rPr>
          <w:b/>
          <w:i/>
        </w:rPr>
        <w:t xml:space="preserve"> </w:t>
      </w:r>
      <w:r>
        <w:rPr>
          <w:b/>
          <w:i/>
        </w:rPr>
        <w:t>Числовые и функциональные ряды</w:t>
      </w:r>
    </w:p>
    <w:p w:rsidR="00007FA5" w:rsidRPr="00360F76" w:rsidRDefault="00007FA5" w:rsidP="00007FA5">
      <w:pPr>
        <w:rPr>
          <w:b/>
        </w:rPr>
      </w:pPr>
      <w:r w:rsidRPr="00360F76">
        <w:rPr>
          <w:b/>
        </w:rPr>
        <w:t>Вариант 10</w:t>
      </w:r>
    </w:p>
    <w:p w:rsidR="00007FA5" w:rsidRPr="00A83F29" w:rsidRDefault="00007FA5" w:rsidP="00007FA5">
      <w:pPr>
        <w:numPr>
          <w:ilvl w:val="0"/>
          <w:numId w:val="28"/>
        </w:numPr>
      </w:pPr>
      <w:r w:rsidRPr="00A83F29">
        <w:t xml:space="preserve">Исследовать на сходимость ряды: </w:t>
      </w:r>
      <w:r w:rsidRPr="00A83F29">
        <w:rPr>
          <w:position w:val="-28"/>
        </w:rPr>
        <w:object w:dxaOrig="1060" w:dyaOrig="680">
          <v:shape id="_x0000_i1043" type="#_x0000_t75" style="width:52.85pt;height:34.15pt" o:ole="" fillcolor="window">
            <v:imagedata r:id="rId41" o:title=""/>
          </v:shape>
          <o:OLEObject Type="Embed" ProgID="Equation.3" ShapeID="_x0000_i1043" DrawAspect="Content" ObjectID="_1445773605" r:id="rId42"/>
        </w:object>
      </w:r>
      <w:r>
        <w:rPr>
          <w:lang w:val="en-US"/>
        </w:rPr>
        <w:t xml:space="preserve">, </w:t>
      </w:r>
      <w:r w:rsidRPr="00A83F29">
        <w:rPr>
          <w:position w:val="-28"/>
        </w:rPr>
        <w:object w:dxaOrig="1880" w:dyaOrig="680">
          <v:shape id="_x0000_i1044" type="#_x0000_t75" style="width:94.05pt;height:34.15pt" o:ole="" fillcolor="window">
            <v:imagedata r:id="rId43" o:title=""/>
          </v:shape>
          <o:OLEObject Type="Embed" ProgID="Equation.3" ShapeID="_x0000_i1044" DrawAspect="Content" ObjectID="_1445773606" r:id="rId44"/>
        </w:object>
      </w:r>
      <w:r>
        <w:rPr>
          <w:lang w:val="en-US"/>
        </w:rPr>
        <w:t xml:space="preserve">, </w:t>
      </w:r>
      <w:r w:rsidRPr="00A83F29">
        <w:rPr>
          <w:position w:val="-60"/>
        </w:rPr>
        <w:object w:dxaOrig="2740" w:dyaOrig="999">
          <v:shape id="_x0000_i1045" type="#_x0000_t75" style="width:131.95pt;height:47.85pt" o:ole="" fillcolor="window">
            <v:imagedata r:id="rId45" o:title=""/>
          </v:shape>
          <o:OLEObject Type="Embed" ProgID="Equation.3" ShapeID="_x0000_i1045" DrawAspect="Content" ObjectID="_1445773607" r:id="rId46"/>
        </w:object>
      </w:r>
      <w:r>
        <w:rPr>
          <w:lang w:val="en-US"/>
        </w:rPr>
        <w:t>.</w:t>
      </w:r>
    </w:p>
    <w:p w:rsidR="00007FA5" w:rsidRDefault="00007FA5" w:rsidP="00007FA5">
      <w:pPr>
        <w:numPr>
          <w:ilvl w:val="0"/>
          <w:numId w:val="28"/>
        </w:numPr>
      </w:pPr>
      <w:r w:rsidRPr="00A83F29">
        <w:t xml:space="preserve">Найти область сходимости ряда: </w:t>
      </w:r>
      <w:r w:rsidRPr="00A83F29">
        <w:rPr>
          <w:position w:val="-28"/>
        </w:rPr>
        <w:object w:dxaOrig="1340" w:dyaOrig="700">
          <v:shape id="_x0000_i1046" type="#_x0000_t75" style="width:71.6pt;height:37.05pt" o:ole="" fillcolor="window">
            <v:imagedata r:id="rId47" o:title=""/>
          </v:shape>
          <o:OLEObject Type="Embed" ProgID="Equation.3" ShapeID="_x0000_i1046" DrawAspect="Content" ObjectID="_1445773608" r:id="rId48"/>
        </w:object>
      </w:r>
      <w:r>
        <w:t>.</w:t>
      </w:r>
    </w:p>
    <w:p w:rsidR="00007FA5" w:rsidRDefault="00007FA5" w:rsidP="00007FA5">
      <w:pPr>
        <w:numPr>
          <w:ilvl w:val="0"/>
          <w:numId w:val="28"/>
        </w:numPr>
      </w:pPr>
      <w:r>
        <w:t xml:space="preserve">Разложить в ряд по степеням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 xml:space="preserve">функцию </w:t>
      </w:r>
      <w:r w:rsidRPr="00A86538">
        <w:rPr>
          <w:position w:val="-24"/>
        </w:rPr>
        <w:object w:dxaOrig="2000" w:dyaOrig="620">
          <v:shape id="_x0000_i1047" type="#_x0000_t75" style="width:99.9pt;height:30.8pt" o:ole="" fillcolor="window">
            <v:imagedata r:id="rId49" o:title=""/>
          </v:shape>
          <o:OLEObject Type="Embed" ProgID="Equation.3" ShapeID="_x0000_i1047" DrawAspect="Content" ObjectID="_1445773609" r:id="rId50"/>
        </w:object>
      </w:r>
      <w:r>
        <w:t xml:space="preserve"> и найти область сходимости полученного ряда.</w:t>
      </w:r>
    </w:p>
    <w:p w:rsidR="00007FA5" w:rsidRPr="00446953" w:rsidRDefault="00650912" w:rsidP="00007FA5">
      <w:pPr>
        <w:ind w:firstLine="0"/>
        <w:rPr>
          <w:b/>
          <w:outline/>
          <w:color w:val="C0504D" w:themeColor="accent2"/>
        </w:rPr>
      </w:pPr>
      <w:r>
        <w:t xml:space="preserve">4.    </w:t>
      </w:r>
      <w:r w:rsidR="00007FA5">
        <w:t xml:space="preserve">Разложить в ряд Фурье на </w:t>
      </w:r>
      <w:r w:rsidR="00007FA5" w:rsidRPr="00A86538">
        <w:rPr>
          <w:position w:val="-10"/>
        </w:rPr>
        <w:object w:dxaOrig="720" w:dyaOrig="320">
          <v:shape id="_x0000_i1048" type="#_x0000_t75" style="width:36.2pt;height:15.8pt" o:ole="" fillcolor="window">
            <v:imagedata r:id="rId51" o:title=""/>
          </v:shape>
          <o:OLEObject Type="Embed" ProgID="Equation.3" ShapeID="_x0000_i1048" DrawAspect="Content" ObjectID="_1445773610" r:id="rId52"/>
        </w:object>
      </w:r>
      <w:r w:rsidR="00007FA5">
        <w:t xml:space="preserve">функцию </w:t>
      </w:r>
      <w:r w:rsidR="00007FA5" w:rsidRPr="00A86538">
        <w:rPr>
          <w:position w:val="-30"/>
        </w:rPr>
        <w:object w:dxaOrig="2380" w:dyaOrig="720">
          <v:shape id="_x0000_i1049" type="#_x0000_t75" style="width:119.05pt;height:36.2pt" o:ole="" fillcolor="window">
            <v:imagedata r:id="rId53" o:title=""/>
          </v:shape>
          <o:OLEObject Type="Embed" ProgID="Equation.3" ShapeID="_x0000_i1049" DrawAspect="Content" ObjectID="_1445773611" r:id="rId54"/>
        </w:object>
      </w:r>
    </w:p>
    <w:sectPr w:rsidR="00007FA5" w:rsidRPr="00446953" w:rsidSect="00007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31A"/>
    <w:multiLevelType w:val="hybridMultilevel"/>
    <w:tmpl w:val="32C64722"/>
    <w:lvl w:ilvl="0" w:tplc="9AB22B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250DA"/>
    <w:multiLevelType w:val="hybridMultilevel"/>
    <w:tmpl w:val="1B34FB0E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48B"/>
    <w:multiLevelType w:val="hybridMultilevel"/>
    <w:tmpl w:val="A0987A60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D4202"/>
    <w:multiLevelType w:val="hybridMultilevel"/>
    <w:tmpl w:val="31D2D2D0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C0782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45C0C9E"/>
    <w:multiLevelType w:val="hybridMultilevel"/>
    <w:tmpl w:val="99C6C0B8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47301"/>
    <w:multiLevelType w:val="hybridMultilevel"/>
    <w:tmpl w:val="76C6EEC0"/>
    <w:lvl w:ilvl="0" w:tplc="A648973C">
      <w:start w:val="1"/>
      <w:numFmt w:val="decimal"/>
      <w:lvlText w:val="%1."/>
      <w:lvlJc w:val="center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77C6C46"/>
    <w:multiLevelType w:val="hybridMultilevel"/>
    <w:tmpl w:val="F8047802"/>
    <w:lvl w:ilvl="0" w:tplc="9AB22B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615A1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C8D62B1"/>
    <w:multiLevelType w:val="hybridMultilevel"/>
    <w:tmpl w:val="E5F68D7A"/>
    <w:lvl w:ilvl="0" w:tplc="9AB22B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65A91"/>
    <w:multiLevelType w:val="hybridMultilevel"/>
    <w:tmpl w:val="0E6C9504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225E1"/>
    <w:multiLevelType w:val="hybridMultilevel"/>
    <w:tmpl w:val="DA6033C8"/>
    <w:lvl w:ilvl="0" w:tplc="9AB22B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51C84"/>
    <w:multiLevelType w:val="hybridMultilevel"/>
    <w:tmpl w:val="4B58E4CA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F1505"/>
    <w:multiLevelType w:val="hybridMultilevel"/>
    <w:tmpl w:val="4892647A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C25F7"/>
    <w:multiLevelType w:val="hybridMultilevel"/>
    <w:tmpl w:val="3906238A"/>
    <w:lvl w:ilvl="0" w:tplc="9AB22B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D630B3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43E13F38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8970A21"/>
    <w:multiLevelType w:val="hybridMultilevel"/>
    <w:tmpl w:val="F7FE70E4"/>
    <w:lvl w:ilvl="0" w:tplc="6C4C2CCE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A5BEC"/>
    <w:multiLevelType w:val="hybridMultilevel"/>
    <w:tmpl w:val="7DD6DDD2"/>
    <w:lvl w:ilvl="0" w:tplc="9AB22B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93C36"/>
    <w:multiLevelType w:val="hybridMultilevel"/>
    <w:tmpl w:val="47E6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C77C9"/>
    <w:multiLevelType w:val="hybridMultilevel"/>
    <w:tmpl w:val="38B85996"/>
    <w:lvl w:ilvl="0" w:tplc="0E4846CA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Times New Roman" w:hAnsi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305F7"/>
    <w:multiLevelType w:val="hybridMultilevel"/>
    <w:tmpl w:val="14A67F20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FF2DEA"/>
    <w:multiLevelType w:val="hybridMultilevel"/>
    <w:tmpl w:val="86AE324E"/>
    <w:lvl w:ilvl="0" w:tplc="065C7AD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  <w:b/>
        <w:i w:val="0"/>
        <w:u w:val="none"/>
      </w:rPr>
    </w:lvl>
    <w:lvl w:ilvl="1" w:tplc="807A656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5E56A7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63866418"/>
    <w:multiLevelType w:val="hybridMultilevel"/>
    <w:tmpl w:val="4F3E51E0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EC1AEE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7028096E"/>
    <w:multiLevelType w:val="hybridMultilevel"/>
    <w:tmpl w:val="C4928970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A03F8F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25"/>
  </w:num>
  <w:num w:numId="8">
    <w:abstractNumId w:val="27"/>
  </w:num>
  <w:num w:numId="9">
    <w:abstractNumId w:val="23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24"/>
  </w:num>
  <w:num w:numId="15">
    <w:abstractNumId w:val="21"/>
  </w:num>
  <w:num w:numId="16">
    <w:abstractNumId w:val="26"/>
  </w:num>
  <w:num w:numId="17">
    <w:abstractNumId w:val="2"/>
  </w:num>
  <w:num w:numId="18">
    <w:abstractNumId w:val="3"/>
  </w:num>
  <w:num w:numId="19">
    <w:abstractNumId w:val="12"/>
  </w:num>
  <w:num w:numId="20">
    <w:abstractNumId w:val="20"/>
  </w:num>
  <w:num w:numId="21">
    <w:abstractNumId w:val="17"/>
  </w:num>
  <w:num w:numId="22">
    <w:abstractNumId w:val="22"/>
  </w:num>
  <w:num w:numId="23">
    <w:abstractNumId w:val="9"/>
  </w:num>
  <w:num w:numId="24">
    <w:abstractNumId w:val="11"/>
  </w:num>
  <w:num w:numId="25">
    <w:abstractNumId w:val="18"/>
  </w:num>
  <w:num w:numId="26">
    <w:abstractNumId w:val="7"/>
  </w:num>
  <w:num w:numId="27">
    <w:abstractNumId w:val="1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446953"/>
    <w:rsid w:val="00007FA5"/>
    <w:rsid w:val="00124765"/>
    <w:rsid w:val="002A147B"/>
    <w:rsid w:val="003D7063"/>
    <w:rsid w:val="00446953"/>
    <w:rsid w:val="00650912"/>
    <w:rsid w:val="00950B87"/>
    <w:rsid w:val="00A85E45"/>
    <w:rsid w:val="00A86538"/>
    <w:rsid w:val="00AD663C"/>
    <w:rsid w:val="00BA11BA"/>
    <w:rsid w:val="00D83791"/>
    <w:rsid w:val="00E90C65"/>
    <w:rsid w:val="00FE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5"/>
  </w:style>
  <w:style w:type="paragraph" w:styleId="1">
    <w:name w:val="heading 1"/>
    <w:basedOn w:val="a"/>
    <w:next w:val="a"/>
    <w:link w:val="10"/>
    <w:uiPriority w:val="9"/>
    <w:qFormat/>
    <w:rsid w:val="00007F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F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F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F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F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F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F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7F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7F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7F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7F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7F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7F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7F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7F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07FA5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07F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007F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007F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7FA5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007FA5"/>
    <w:rPr>
      <w:b/>
      <w:bCs/>
      <w:spacing w:val="0"/>
    </w:rPr>
  </w:style>
  <w:style w:type="character" w:styleId="aa">
    <w:name w:val="Emphasis"/>
    <w:uiPriority w:val="20"/>
    <w:qFormat/>
    <w:rsid w:val="00007FA5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007FA5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07FA5"/>
  </w:style>
  <w:style w:type="paragraph" w:styleId="21">
    <w:name w:val="Quote"/>
    <w:basedOn w:val="a"/>
    <w:next w:val="a"/>
    <w:link w:val="22"/>
    <w:uiPriority w:val="29"/>
    <w:qFormat/>
    <w:rsid w:val="00007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07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7F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07F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7FA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7FA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7FA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7FA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7F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7FA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5"/>
  </w:style>
  <w:style w:type="paragraph" w:styleId="1">
    <w:name w:val="heading 1"/>
    <w:basedOn w:val="a"/>
    <w:next w:val="a"/>
    <w:link w:val="10"/>
    <w:uiPriority w:val="9"/>
    <w:qFormat/>
    <w:rsid w:val="00007F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F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F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F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F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F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F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7F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7F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7F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7F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7F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7F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7F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7F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07FA5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07F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007F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007F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7FA5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007FA5"/>
    <w:rPr>
      <w:b/>
      <w:bCs/>
      <w:spacing w:val="0"/>
    </w:rPr>
  </w:style>
  <w:style w:type="character" w:styleId="aa">
    <w:name w:val="Emphasis"/>
    <w:uiPriority w:val="20"/>
    <w:qFormat/>
    <w:rsid w:val="00007FA5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007FA5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07FA5"/>
  </w:style>
  <w:style w:type="paragraph" w:styleId="21">
    <w:name w:val="Quote"/>
    <w:basedOn w:val="a"/>
    <w:next w:val="a"/>
    <w:link w:val="22"/>
    <w:uiPriority w:val="29"/>
    <w:qFormat/>
    <w:rsid w:val="00007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07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7F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07F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7FA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7FA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7FA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7FA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7F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7FA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vir</cp:lastModifiedBy>
  <cp:revision>4</cp:revision>
  <dcterms:created xsi:type="dcterms:W3CDTF">2013-11-12T10:59:00Z</dcterms:created>
  <dcterms:modified xsi:type="dcterms:W3CDTF">2013-11-12T10:59:00Z</dcterms:modified>
</cp:coreProperties>
</file>