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BE" w:rsidRPr="00211C12" w:rsidRDefault="00211C12">
      <w:pPr>
        <w:rPr>
          <w:rFonts w:ascii="Times New Roman" w:hAnsi="Times New Roman" w:cs="Times New Roman"/>
          <w:sz w:val="36"/>
          <w:szCs w:val="36"/>
        </w:rPr>
      </w:pPr>
      <w:r w:rsidRPr="00211C12">
        <w:rPr>
          <w:rFonts w:ascii="Times New Roman" w:hAnsi="Times New Roman" w:cs="Times New Roman"/>
          <w:sz w:val="36"/>
          <w:szCs w:val="36"/>
        </w:rPr>
        <w:t xml:space="preserve">Уравнение незатухающих колебаний имеет вид </w:t>
      </w:r>
      <w:r w:rsidRPr="00211C12">
        <w:rPr>
          <w:rFonts w:ascii="Times New Roman" w:hAnsi="Times New Roman" w:cs="Times New Roman"/>
          <w:sz w:val="36"/>
          <w:szCs w:val="36"/>
          <w:lang w:val="en-US"/>
        </w:rPr>
        <w:t>x</w:t>
      </w:r>
      <w:r w:rsidRPr="00211C12">
        <w:rPr>
          <w:rFonts w:ascii="Times New Roman" w:hAnsi="Times New Roman" w:cs="Times New Roman"/>
          <w:sz w:val="36"/>
          <w:szCs w:val="36"/>
        </w:rPr>
        <w:t xml:space="preserve"> = 10 </w:t>
      </w:r>
      <w:r w:rsidRPr="00211C12">
        <w:rPr>
          <w:rFonts w:ascii="Times New Roman" w:hAnsi="Times New Roman" w:cs="Times New Roman"/>
          <w:sz w:val="36"/>
          <w:szCs w:val="36"/>
          <w:lang w:val="en-US"/>
        </w:rPr>
        <w:t>sin</w:t>
      </w:r>
      <w:r w:rsidRPr="00211C12">
        <w:rPr>
          <w:rFonts w:ascii="Times New Roman" w:hAnsi="Times New Roman" w:cs="Times New Roman"/>
          <w:sz w:val="36"/>
          <w:szCs w:val="36"/>
        </w:rPr>
        <w:t xml:space="preserve"> π</w:t>
      </w:r>
      <w:r w:rsidRPr="00211C12">
        <w:rPr>
          <w:rFonts w:ascii="Times New Roman" w:hAnsi="Times New Roman" w:cs="Times New Roman"/>
          <w:sz w:val="36"/>
          <w:szCs w:val="36"/>
          <w:lang w:val="en-US"/>
        </w:rPr>
        <w:t>t</w:t>
      </w:r>
      <w:r w:rsidRPr="00211C12">
        <w:rPr>
          <w:rFonts w:ascii="Times New Roman" w:hAnsi="Times New Roman" w:cs="Times New Roman"/>
          <w:sz w:val="36"/>
          <w:szCs w:val="36"/>
        </w:rPr>
        <w:t>/2 (см). Найти уравнение волны, если скорость распространения колебаний 300м/с.</w:t>
      </w:r>
    </w:p>
    <w:sectPr w:rsidR="00A129BE" w:rsidRPr="00211C12" w:rsidSect="00A1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11C12"/>
    <w:rsid w:val="00211C12"/>
    <w:rsid w:val="00A129BE"/>
    <w:rsid w:val="00C7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Dizzi</dc:creator>
  <cp:keywords/>
  <dc:description/>
  <cp:lastModifiedBy>Dizzi</cp:lastModifiedBy>
  <cp:revision>2</cp:revision>
  <dcterms:created xsi:type="dcterms:W3CDTF">2013-12-14T08:02:00Z</dcterms:created>
  <dcterms:modified xsi:type="dcterms:W3CDTF">2013-12-14T08:02:00Z</dcterms:modified>
</cp:coreProperties>
</file>