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0" w:rsidRDefault="00C4216B">
      <w:r>
        <w:t>влияние концентратов напряжений на предел выносливости конструкционных материалов. реферат 15 страниц.</w:t>
      </w:r>
    </w:p>
    <w:sectPr w:rsidR="00E65880" w:rsidSect="00E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C4216B"/>
    <w:rsid w:val="00C4216B"/>
    <w:rsid w:val="00E6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Климентьев</dc:creator>
  <cp:lastModifiedBy>Николай Климентьев</cp:lastModifiedBy>
  <cp:revision>1</cp:revision>
  <dcterms:created xsi:type="dcterms:W3CDTF">2013-12-04T23:02:00Z</dcterms:created>
  <dcterms:modified xsi:type="dcterms:W3CDTF">2013-12-04T23:03:00Z</dcterms:modified>
</cp:coreProperties>
</file>