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77" w:rsidRDefault="005E1F77" w:rsidP="005E1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1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вероятностей и математическая статистика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1F77" w:rsidRPr="005E1F77" w:rsidRDefault="005E1F77" w:rsidP="005E1F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F77" w:rsidRDefault="005E1F77" w:rsidP="005E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Необходимо представить подробное решение задач, со всеми формулами, расчетами и пояснениями.</w:t>
      </w:r>
    </w:p>
    <w:p w:rsidR="005E1F77" w:rsidRDefault="005E1F77" w:rsidP="005E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77">
        <w:rPr>
          <w:rFonts w:ascii="Times New Roman" w:hAnsi="Times New Roman" w:cs="Times New Roman"/>
          <w:b/>
          <w:sz w:val="28"/>
          <w:szCs w:val="28"/>
        </w:rPr>
        <w:t>n=6, m=3</w:t>
      </w:r>
    </w:p>
    <w:p w:rsid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5E1F77">
        <w:rPr>
          <w:rFonts w:ascii="Times New Roman" w:hAnsi="Times New Roman" w:cs="Times New Roman"/>
          <w:sz w:val="28"/>
          <w:szCs w:val="28"/>
        </w:rPr>
        <w:t xml:space="preserve">. В урне </w:t>
      </w:r>
      <w:r w:rsidRPr="005E1F7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белых и </w:t>
      </w:r>
      <w:r w:rsidRPr="005E1F7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 xml:space="preserve"> черных шара. Какова вероятность  вынуть из урны: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а) белый шар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б) черный шар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в) синий шар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              Задание 2. 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урне 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t>+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шаров: 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белых и 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чёрных. Вынули 2 шара. Какова веро</w:t>
      </w:r>
      <w:r w:rsidRPr="005E1F7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E1F77">
        <w:rPr>
          <w:rFonts w:ascii="Times New Roman" w:hAnsi="Times New Roman" w:cs="Times New Roman"/>
          <w:color w:val="000000"/>
          <w:sz w:val="28"/>
          <w:szCs w:val="28"/>
        </w:rPr>
        <w:t>ятность того, что        оба шара - белые?</w:t>
      </w:r>
      <w:r w:rsidRPr="005E1F77">
        <w:rPr>
          <w:rFonts w:ascii="Times New Roman" w:hAnsi="Times New Roman" w:cs="Times New Roman"/>
          <w:sz w:val="28"/>
          <w:szCs w:val="28"/>
        </w:rPr>
        <w:t xml:space="preserve"> Найти вероятность того, что оба шара белые, если из урны вынимают подряд два шара.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Pr="005E1F77">
        <w:rPr>
          <w:rFonts w:ascii="Times New Roman" w:hAnsi="Times New Roman" w:cs="Times New Roman"/>
          <w:sz w:val="28"/>
          <w:szCs w:val="28"/>
        </w:rPr>
        <w:t>. Стрелок стреляет по цели разделенной на  3 зоны. Вероятности попадания в эти зоны соответственно равны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и 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>. Найти вероятность  попадания либо в первую либо в третью зоны.</w:t>
      </w: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  <w:r w:rsidRPr="005E1F77">
        <w:rPr>
          <w:rFonts w:ascii="Times New Roman" w:hAnsi="Times New Roman" w:cs="Times New Roman"/>
          <w:sz w:val="28"/>
          <w:szCs w:val="28"/>
        </w:rPr>
        <w:t>Вероятности поражения цели первым и вторым стрелком соответственно равны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и 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>. соответственно. Найти вероятность поражения цели при залпе.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5E1F77">
        <w:rPr>
          <w:rFonts w:ascii="Times New Roman" w:hAnsi="Times New Roman" w:cs="Times New Roman"/>
          <w:sz w:val="28"/>
          <w:szCs w:val="28"/>
        </w:rPr>
        <w:t xml:space="preserve"> По оценкам экспертов вероятность банкротства для двух предприятий, производящих разнотипную продукцию, равны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и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>. Найти вероятность банкротства обоих предприятий.</w:t>
      </w:r>
    </w:p>
    <w:p w:rsidR="005E1F77" w:rsidRPr="005E1F77" w:rsidRDefault="005E1F77" w:rsidP="005E1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6. </w:t>
      </w:r>
      <w:r w:rsidRPr="005E1F77">
        <w:rPr>
          <w:rFonts w:ascii="Times New Roman" w:hAnsi="Times New Roman" w:cs="Times New Roman"/>
          <w:sz w:val="28"/>
          <w:szCs w:val="28"/>
        </w:rPr>
        <w:t xml:space="preserve">Контрольный тест состоит из трех вопросов. На каждый вопрос предлагается три варианта ответа, среди которых только один правильный. Найти вероятность правильного ответа на 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</w:rPr>
        <w:t xml:space="preserve"> вопроса для неподготовленного человека (выбор ответа на удачу), при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</w:rPr>
        <w:t>=[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>*4/10]. Квадратные скобки [ ] обозначают целую часть числа, стоящего в скобках.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7. </w:t>
      </w:r>
      <w:r w:rsidRPr="005E1F77">
        <w:rPr>
          <w:rFonts w:ascii="Times New Roman" w:hAnsi="Times New Roman" w:cs="Times New Roman"/>
          <w:sz w:val="28"/>
          <w:szCs w:val="28"/>
        </w:rPr>
        <w:t>Дискретная случайная величина  задана законом распределения вероятностей</w:t>
      </w: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                    Х          -1                0                  3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                     Р         0,1             0,3               0,6</w:t>
      </w: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Найти математическое ожидание случайной величины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1F77">
        <w:rPr>
          <w:rFonts w:ascii="Times New Roman" w:hAnsi="Times New Roman" w:cs="Times New Roman"/>
          <w:sz w:val="28"/>
          <w:szCs w:val="28"/>
        </w:rPr>
        <w:t xml:space="preserve">=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5E1F77">
        <w:rPr>
          <w:rFonts w:ascii="Times New Roman" w:hAnsi="Times New Roman" w:cs="Times New Roman"/>
          <w:sz w:val="28"/>
          <w:szCs w:val="28"/>
        </w:rPr>
        <w:t xml:space="preserve"> +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8. </w:t>
      </w:r>
      <w:r w:rsidRPr="005E1F77">
        <w:rPr>
          <w:rFonts w:ascii="Times New Roman" w:hAnsi="Times New Roman" w:cs="Times New Roman"/>
          <w:sz w:val="28"/>
          <w:szCs w:val="28"/>
        </w:rPr>
        <w:t>Найти математическое ожидание, дисперсию и среднеквадратичное отклонение случайной величины Х, заданной законом распределения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                    Х          4                5                      7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                     Р       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            1/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5E1F77">
        <w:rPr>
          <w:rFonts w:ascii="Times New Roman" w:hAnsi="Times New Roman" w:cs="Times New Roman"/>
          <w:sz w:val="28"/>
          <w:szCs w:val="28"/>
        </w:rPr>
        <w:t>-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>-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>)/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nm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>Задание 9.</w:t>
      </w:r>
      <w:r w:rsidRPr="005E1F77">
        <w:rPr>
          <w:rFonts w:ascii="Times New Roman" w:hAnsi="Times New Roman" w:cs="Times New Roman"/>
          <w:sz w:val="28"/>
          <w:szCs w:val="28"/>
        </w:rPr>
        <w:t xml:space="preserve"> График плотности распределения вероятностей непрерывной случайной величины Х, распределенной равномерно в интервале (а;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1F77">
        <w:rPr>
          <w:rFonts w:ascii="Times New Roman" w:hAnsi="Times New Roman" w:cs="Times New Roman"/>
          <w:sz w:val="28"/>
          <w:szCs w:val="28"/>
        </w:rPr>
        <w:t>) имеет вид.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30480</wp:posOffset>
            </wp:positionV>
            <wp:extent cx="1669415" cy="966470"/>
            <wp:effectExtent l="19050" t="0" r="6985" b="0"/>
            <wp:wrapTight wrapText="bothSides">
              <wp:wrapPolygon edited="0">
                <wp:start x="-246" y="0"/>
                <wp:lineTo x="-246" y="21288"/>
                <wp:lineTo x="21690" y="21288"/>
                <wp:lineTo x="21690" y="0"/>
                <wp:lineTo x="-246" y="0"/>
              </wp:wrapPolygon>
            </wp:wrapTight>
            <wp:docPr id="2" name="Рисунок 2" descr="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Найти значение «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1F77">
        <w:rPr>
          <w:rFonts w:ascii="Times New Roman" w:hAnsi="Times New Roman" w:cs="Times New Roman"/>
          <w:sz w:val="28"/>
          <w:szCs w:val="28"/>
        </w:rPr>
        <w:t>», если «а» =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10.  </w:t>
      </w:r>
      <w:r w:rsidRPr="005E1F77">
        <w:rPr>
          <w:rFonts w:ascii="Times New Roman" w:hAnsi="Times New Roman" w:cs="Times New Roman"/>
          <w:sz w:val="28"/>
          <w:szCs w:val="28"/>
        </w:rPr>
        <w:t>Непрерывная случайная величина задана плотностью распределения вероятностей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67945</wp:posOffset>
            </wp:positionV>
            <wp:extent cx="2981325" cy="412115"/>
            <wp:effectExtent l="19050" t="0" r="9525" b="0"/>
            <wp:wrapTight wrapText="bothSides">
              <wp:wrapPolygon edited="0">
                <wp:start x="-138" y="0"/>
                <wp:lineTo x="-138" y="20968"/>
                <wp:lineTo x="21669" y="20968"/>
                <wp:lineTo x="21669" y="0"/>
                <wp:lineTo x="-138" y="0"/>
              </wp:wrapPolygon>
            </wp:wrapTight>
            <wp:docPr id="1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Найти математическое ожидание этой нормально распределенной случайной величины.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11. </w:t>
      </w:r>
      <w:r w:rsidRPr="005E1F77">
        <w:rPr>
          <w:rFonts w:ascii="Times New Roman" w:hAnsi="Times New Roman" w:cs="Times New Roman"/>
          <w:sz w:val="28"/>
          <w:szCs w:val="28"/>
        </w:rPr>
        <w:t xml:space="preserve">Если основная гипотеза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E1F77">
        <w:rPr>
          <w:rFonts w:ascii="Times New Roman" w:hAnsi="Times New Roman" w:cs="Times New Roman"/>
          <w:sz w:val="28"/>
          <w:szCs w:val="28"/>
        </w:rPr>
        <w:t xml:space="preserve">: </w:t>
      </w:r>
      <w:r w:rsidRPr="005E1F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850" cy="75565"/>
            <wp:effectExtent l="19050" t="0" r="6350" b="0"/>
            <wp:docPr id="3" name="Рисунок 3" descr="\mathfrak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frak{S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F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1F77">
        <w:rPr>
          <w:rFonts w:ascii="Times New Roman" w:hAnsi="Times New Roman" w:cs="Times New Roman"/>
          <w:sz w:val="28"/>
          <w:szCs w:val="28"/>
        </w:rPr>
        <w:t xml:space="preserve">=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, то конкурирующей гипотезой может быть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E1F77">
        <w:rPr>
          <w:rFonts w:ascii="Times New Roman" w:hAnsi="Times New Roman" w:cs="Times New Roman"/>
          <w:sz w:val="28"/>
          <w:szCs w:val="28"/>
        </w:rPr>
        <w:t xml:space="preserve">: </w:t>
      </w:r>
      <w:r w:rsidRPr="005E1F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850" cy="75565"/>
            <wp:effectExtent l="19050" t="0" r="6350" b="0"/>
            <wp:docPr id="4" name="Рисунок 4" descr="\mathfrak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mathfrak{S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F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1F77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 xml:space="preserve">Задание 12. </w:t>
      </w:r>
      <w:r w:rsidRPr="005E1F77">
        <w:rPr>
          <w:rFonts w:ascii="Times New Roman" w:hAnsi="Times New Roman" w:cs="Times New Roman"/>
          <w:sz w:val="28"/>
          <w:szCs w:val="28"/>
        </w:rPr>
        <w:t>Найти вероятность Р (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>&lt;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1F77">
        <w:rPr>
          <w:rFonts w:ascii="Times New Roman" w:hAnsi="Times New Roman" w:cs="Times New Roman"/>
          <w:sz w:val="28"/>
          <w:szCs w:val="28"/>
        </w:rPr>
        <w:t>&lt;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), если плотность вероятности описывается  нормальной кривой при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1F77">
        <w:rPr>
          <w:rFonts w:ascii="Times New Roman" w:hAnsi="Times New Roman" w:cs="Times New Roman"/>
          <w:sz w:val="28"/>
          <w:szCs w:val="28"/>
        </w:rPr>
        <w:t xml:space="preserve">=0 и </w:t>
      </w:r>
      <w:r w:rsidRPr="005E1F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1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 =1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t>Задание 13.</w:t>
      </w:r>
      <w:r w:rsidRPr="005E1F77">
        <w:rPr>
          <w:rFonts w:ascii="Times New Roman" w:hAnsi="Times New Roman" w:cs="Times New Roman"/>
          <w:sz w:val="28"/>
          <w:szCs w:val="28"/>
        </w:rPr>
        <w:t xml:space="preserve"> Из генеральной совокупности извлечена выборка объема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</w:rPr>
        <w:t xml:space="preserve"> =50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1F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5E1F77">
        <w:rPr>
          <w:rFonts w:ascii="Times New Roman" w:hAnsi="Times New Roman" w:cs="Times New Roman"/>
          <w:sz w:val="28"/>
          <w:szCs w:val="28"/>
        </w:rPr>
        <w:t>1   2       3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1F77"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 xml:space="preserve">  2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 xml:space="preserve">     3    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 xml:space="preserve">Найти значение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1F7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14.</w:t>
      </w:r>
      <w:r w:rsidRPr="005E1F77">
        <w:rPr>
          <w:rFonts w:ascii="Times New Roman" w:hAnsi="Times New Roman" w:cs="Times New Roman"/>
          <w:sz w:val="28"/>
          <w:szCs w:val="28"/>
        </w:rPr>
        <w:t xml:space="preserve"> В результате измерения некоторой величины одним прибором  получены результаты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1F77">
        <w:rPr>
          <w:rFonts w:ascii="Times New Roman" w:hAnsi="Times New Roman" w:cs="Times New Roman"/>
          <w:sz w:val="28"/>
          <w:szCs w:val="28"/>
        </w:rPr>
        <w:t xml:space="preserve">, 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>, (</w:t>
      </w:r>
      <w:r w:rsidRPr="005E1F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1F77">
        <w:rPr>
          <w:rFonts w:ascii="Times New Roman" w:hAnsi="Times New Roman" w:cs="Times New Roman"/>
          <w:sz w:val="28"/>
          <w:szCs w:val="28"/>
        </w:rPr>
        <w:t>+1) в миллиметрах. Найти дисперсии результатов измерения.</w:t>
      </w:r>
    </w:p>
    <w:p w:rsidR="005E1F77" w:rsidRPr="005E1F77" w:rsidRDefault="005E1F77" w:rsidP="005E1F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5E1F77" w:rsidP="005E1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При выполнении контрольной работы надо соблюдать следующие правила:</w:t>
      </w:r>
    </w:p>
    <w:p w:rsidR="005E1F77" w:rsidRPr="005E1F77" w:rsidRDefault="005E1F77" w:rsidP="005E1F77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1F77">
        <w:rPr>
          <w:rFonts w:ascii="Times New Roman" w:hAnsi="Times New Roman" w:cs="Times New Roman"/>
          <w:spacing w:val="-4"/>
          <w:sz w:val="28"/>
          <w:szCs w:val="28"/>
        </w:rPr>
        <w:t>представлять решения задач подробно, со всеми формулами, расчетами и пояснениями.</w:t>
      </w:r>
    </w:p>
    <w:p w:rsidR="005E1F77" w:rsidRPr="005E1F77" w:rsidRDefault="005E1F77" w:rsidP="005E1F77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F77">
        <w:rPr>
          <w:rFonts w:ascii="Times New Roman" w:hAnsi="Times New Roman" w:cs="Times New Roman"/>
          <w:sz w:val="28"/>
          <w:szCs w:val="28"/>
        </w:rPr>
        <w:t>формулировать четкие, грамотные, обоснованные выводы;</w:t>
      </w:r>
    </w:p>
    <w:p w:rsidR="005E1F77" w:rsidRPr="005E1F77" w:rsidRDefault="005E1F77" w:rsidP="005E1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F77" w:rsidRPr="005E1F77" w:rsidSect="00E7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14E4"/>
    <w:multiLevelType w:val="hybridMultilevel"/>
    <w:tmpl w:val="452AC9B4"/>
    <w:lvl w:ilvl="0" w:tplc="E5D0F0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24CF"/>
    <w:rsid w:val="00134B19"/>
    <w:rsid w:val="00207177"/>
    <w:rsid w:val="004624CF"/>
    <w:rsid w:val="00525D87"/>
    <w:rsid w:val="005E1F77"/>
    <w:rsid w:val="00996691"/>
    <w:rsid w:val="00E7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F77"/>
  </w:style>
  <w:style w:type="paragraph" w:styleId="a3">
    <w:name w:val="Balloon Text"/>
    <w:basedOn w:val="a"/>
    <w:link w:val="a4"/>
    <w:uiPriority w:val="99"/>
    <w:semiHidden/>
    <w:unhideWhenUsed/>
    <w:rsid w:val="005E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59A8-B97C-4073-BA59-E7DE11C3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2013-12-04T15:35:00Z</dcterms:created>
  <dcterms:modified xsi:type="dcterms:W3CDTF">2013-12-04T16:20:00Z</dcterms:modified>
</cp:coreProperties>
</file>