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98" w:rsidRPr="00291F98" w:rsidRDefault="00291F98" w:rsidP="00291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F98">
        <w:rPr>
          <w:rFonts w:ascii="Times New Roman" w:hAnsi="Times New Roman" w:cs="Times New Roman"/>
          <w:b/>
          <w:sz w:val="28"/>
          <w:szCs w:val="28"/>
        </w:rPr>
        <w:t>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227"/>
        <w:gridCol w:w="1499"/>
        <w:gridCol w:w="1166"/>
      </w:tblGrid>
      <w:tr w:rsidR="00291F98" w:rsidRPr="00291F98" w:rsidTr="00291F98">
        <w:trPr>
          <w:trHeight w:val="246"/>
          <w:jc w:val="center"/>
        </w:trPr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291F98" w:rsidRPr="00291F98" w:rsidTr="00291F98">
        <w:trPr>
          <w:trHeight w:val="122"/>
          <w:jc w:val="center"/>
        </w:trPr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84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 xml:space="preserve"> – расход дымовых газов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91F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0" w:type="auto"/>
            <w:vAlign w:val="bottom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91F98" w:rsidRPr="00291F98" w:rsidTr="00291F98">
        <w:trPr>
          <w:trHeight w:val="147"/>
          <w:jc w:val="center"/>
        </w:trPr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91F98" w:rsidRPr="00291F98" w:rsidRDefault="00852042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42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8.75pt">
                  <v:imagedata r:id="rId7" o:title=""/>
                </v:shape>
              </w:pict>
            </w:r>
            <w:r w:rsidR="00291F98" w:rsidRPr="00291F98">
              <w:rPr>
                <w:rFonts w:ascii="Times New Roman" w:hAnsi="Times New Roman" w:cs="Times New Roman"/>
                <w:sz w:val="24"/>
                <w:szCs w:val="24"/>
              </w:rPr>
              <w:t>- плотность дымовых газов при н.у.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кг/м</w:t>
            </w:r>
            <w:r w:rsidRPr="00291F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vAlign w:val="bottom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91F98" w:rsidRPr="00291F98" w:rsidTr="00291F98">
        <w:trPr>
          <w:trHeight w:val="147"/>
          <w:jc w:val="center"/>
        </w:trPr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position w:val="-12"/>
                <w:sz w:val="24"/>
                <w:szCs w:val="24"/>
                <w:lang w:val="en-US"/>
              </w:rPr>
              <w:object w:dxaOrig="240" w:dyaOrig="380">
                <v:shape id="_x0000_i1026" type="#_x0000_t75" style="width:12pt;height:18.75pt" o:ole="">
                  <v:imagedata r:id="rId8" o:title=""/>
                </v:shape>
                <o:OLEObject Type="Embed" ProgID="Equation.3" ShapeID="_x0000_i1026" DrawAspect="Content" ObjectID="_1447192605" r:id="rId9"/>
              </w:object>
            </w: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- температура окружающего воздуха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1F98" w:rsidRPr="00291F98" w:rsidTr="00291F98">
        <w:trPr>
          <w:trHeight w:val="122"/>
          <w:jc w:val="center"/>
        </w:trPr>
        <w:tc>
          <w:tcPr>
            <w:tcW w:w="0" w:type="auto"/>
            <w:gridSpan w:val="4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Температура по участкам</w:t>
            </w:r>
          </w:p>
        </w:tc>
      </w:tr>
      <w:tr w:rsidR="00291F98" w:rsidRPr="00291F98" w:rsidTr="00291F98">
        <w:trPr>
          <w:trHeight w:val="122"/>
          <w:jc w:val="center"/>
        </w:trPr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t1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0" w:type="auto"/>
            <w:vAlign w:val="bottom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291F98" w:rsidRPr="00291F98" w:rsidTr="00291F98">
        <w:trPr>
          <w:trHeight w:val="122"/>
          <w:jc w:val="center"/>
        </w:trPr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t2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0" w:type="auto"/>
            <w:vAlign w:val="bottom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291F98" w:rsidRPr="00291F98" w:rsidTr="00291F98">
        <w:trPr>
          <w:trHeight w:val="122"/>
          <w:jc w:val="center"/>
        </w:trPr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t3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0" w:type="auto"/>
            <w:vAlign w:val="bottom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291F98" w:rsidRPr="00291F98" w:rsidTr="00291F98">
        <w:trPr>
          <w:trHeight w:val="122"/>
          <w:jc w:val="center"/>
        </w:trPr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t4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0" w:type="auto"/>
            <w:vAlign w:val="bottom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91F98" w:rsidRPr="00291F98" w:rsidTr="00291F98">
        <w:trPr>
          <w:trHeight w:val="125"/>
          <w:jc w:val="center"/>
        </w:trPr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t5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0" w:type="auto"/>
            <w:vAlign w:val="bottom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91F98" w:rsidRPr="00291F98" w:rsidTr="00291F98">
        <w:trPr>
          <w:trHeight w:val="122"/>
          <w:jc w:val="center"/>
        </w:trPr>
        <w:tc>
          <w:tcPr>
            <w:tcW w:w="0" w:type="auto"/>
            <w:gridSpan w:val="4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Размеры дымового тракта по участкам</w:t>
            </w:r>
          </w:p>
        </w:tc>
      </w:tr>
      <w:tr w:rsidR="00291F98" w:rsidRPr="00291F98" w:rsidTr="00291F98">
        <w:trPr>
          <w:trHeight w:val="122"/>
          <w:jc w:val="center"/>
        </w:trPr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L1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bottom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91F98" w:rsidRPr="00291F98" w:rsidTr="00291F98">
        <w:trPr>
          <w:trHeight w:val="122"/>
          <w:jc w:val="center"/>
        </w:trPr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bottom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291F98" w:rsidRPr="00291F98" w:rsidTr="00291F98">
        <w:trPr>
          <w:trHeight w:val="122"/>
          <w:jc w:val="center"/>
        </w:trPr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bottom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291F98" w:rsidRPr="00291F98" w:rsidTr="00291F98">
        <w:trPr>
          <w:trHeight w:val="122"/>
          <w:jc w:val="center"/>
        </w:trPr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L4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bottom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91F98" w:rsidRPr="00291F98" w:rsidTr="00291F98">
        <w:trPr>
          <w:trHeight w:val="122"/>
          <w:jc w:val="center"/>
        </w:trPr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L5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bottom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91F98" w:rsidRPr="00291F98" w:rsidTr="00291F98">
        <w:trPr>
          <w:trHeight w:val="125"/>
          <w:jc w:val="center"/>
        </w:trPr>
        <w:tc>
          <w:tcPr>
            <w:tcW w:w="0" w:type="auto"/>
            <w:gridSpan w:val="4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Сечения каналов на участках</w:t>
            </w:r>
          </w:p>
        </w:tc>
      </w:tr>
      <w:tr w:rsidR="00291F98" w:rsidRPr="00291F98" w:rsidTr="00291F98">
        <w:trPr>
          <w:trHeight w:val="122"/>
          <w:jc w:val="center"/>
        </w:trPr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a1xb1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мхм</w:t>
            </w:r>
          </w:p>
        </w:tc>
        <w:tc>
          <w:tcPr>
            <w:tcW w:w="0" w:type="auto"/>
            <w:vAlign w:val="bottom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Pr="0029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</w:t>
            </w: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F98" w:rsidRPr="00291F98" w:rsidTr="00291F98">
        <w:trPr>
          <w:trHeight w:val="72"/>
          <w:jc w:val="center"/>
        </w:trPr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a2xb2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мхм</w:t>
            </w:r>
          </w:p>
        </w:tc>
        <w:tc>
          <w:tcPr>
            <w:tcW w:w="0" w:type="auto"/>
            <w:vAlign w:val="bottom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Pr="0029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91F98" w:rsidRPr="00291F98" w:rsidTr="00291F98">
        <w:trPr>
          <w:trHeight w:val="122"/>
          <w:jc w:val="center"/>
        </w:trPr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a3xb3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мхм</w:t>
            </w:r>
          </w:p>
        </w:tc>
        <w:tc>
          <w:tcPr>
            <w:tcW w:w="0" w:type="auto"/>
            <w:vAlign w:val="bottom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  <w:r w:rsidRPr="0029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291F98" w:rsidRPr="00291F98" w:rsidTr="00291F98">
        <w:trPr>
          <w:trHeight w:val="122"/>
          <w:jc w:val="center"/>
        </w:trPr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a4xb4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мхм</w:t>
            </w:r>
          </w:p>
        </w:tc>
        <w:tc>
          <w:tcPr>
            <w:tcW w:w="0" w:type="auto"/>
            <w:vAlign w:val="bottom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Pr="0029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91F98" w:rsidRPr="00291F98" w:rsidTr="00291F98">
        <w:trPr>
          <w:trHeight w:val="122"/>
          <w:jc w:val="center"/>
        </w:trPr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a5xb5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мхм</w:t>
            </w:r>
          </w:p>
        </w:tc>
        <w:tc>
          <w:tcPr>
            <w:tcW w:w="0" w:type="auto"/>
            <w:vAlign w:val="bottom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291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91F98" w:rsidRPr="00291F98" w:rsidTr="00291F98">
        <w:trPr>
          <w:trHeight w:val="151"/>
          <w:jc w:val="center"/>
        </w:trPr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60" w:dyaOrig="380">
                <v:shape id="_x0000_i1027" type="#_x0000_t75" style="width:18pt;height:18.75pt" o:ole="">
                  <v:imagedata r:id="rId10" o:title=""/>
                </v:shape>
                <o:OLEObject Type="Embed" ProgID="Equation.3" ShapeID="_x0000_i1027" DrawAspect="Content" ObjectID="_1447192606" r:id="rId11"/>
              </w:object>
            </w: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 xml:space="preserve"> - плотность воздуха при н.у.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кг/м</w:t>
            </w:r>
            <w:r w:rsidRPr="00291F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291F98" w:rsidRPr="00291F98" w:rsidRDefault="00291F98" w:rsidP="0029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8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</w:tbl>
    <w:p w:rsidR="00291F98" w:rsidRPr="00291F98" w:rsidRDefault="00291F98" w:rsidP="00291F98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291F98">
        <w:rPr>
          <w:rFonts w:ascii="Times New Roman" w:hAnsi="Times New Roman" w:cs="Times New Roman"/>
          <w:sz w:val="24"/>
          <w:szCs w:val="24"/>
        </w:rPr>
        <w:tab/>
      </w:r>
    </w:p>
    <w:p w:rsidR="00291F98" w:rsidRPr="00291F98" w:rsidRDefault="00291F98" w:rsidP="00291F98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p w:rsidR="00291F98" w:rsidRPr="00291F98" w:rsidRDefault="00291F98" w:rsidP="00291F98">
      <w:pPr>
        <w:tabs>
          <w:tab w:val="left" w:pos="4080"/>
        </w:tabs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рисунке представлена дымовая труба.</w:t>
      </w:r>
    </w:p>
    <w:p w:rsidR="00291F98" w:rsidRPr="00291F98" w:rsidRDefault="00291F98" w:rsidP="00291F98">
      <w:pPr>
        <w:tabs>
          <w:tab w:val="left" w:pos="4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9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26814" cy="2628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14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F98" w:rsidRDefault="00BD2798" w:rsidP="00BD2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98">
        <w:rPr>
          <w:rFonts w:ascii="Times New Roman" w:hAnsi="Times New Roman" w:cs="Times New Roman"/>
          <w:b/>
          <w:sz w:val="28"/>
          <w:szCs w:val="28"/>
        </w:rPr>
        <w:t>Расчетная часть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t>1. Перевод данных в систему СИ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>Т</w:t>
      </w:r>
      <w:r w:rsidRPr="003478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478E7">
        <w:rPr>
          <w:rFonts w:ascii="Times New Roman" w:hAnsi="Times New Roman" w:cs="Times New Roman"/>
          <w:sz w:val="24"/>
          <w:szCs w:val="24"/>
        </w:rPr>
        <w:t>=1523К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>Т</w:t>
      </w:r>
      <w:r w:rsidRPr="003478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78E7">
        <w:rPr>
          <w:rFonts w:ascii="Times New Roman" w:hAnsi="Times New Roman" w:cs="Times New Roman"/>
          <w:sz w:val="24"/>
          <w:szCs w:val="24"/>
        </w:rPr>
        <w:t>=1373К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>Т</w:t>
      </w:r>
      <w:r w:rsidRPr="003478E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478E7">
        <w:rPr>
          <w:rFonts w:ascii="Times New Roman" w:hAnsi="Times New Roman" w:cs="Times New Roman"/>
          <w:sz w:val="24"/>
          <w:szCs w:val="24"/>
        </w:rPr>
        <w:t>=1223К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>Т</w:t>
      </w:r>
      <w:r w:rsidRPr="003478E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478E7">
        <w:rPr>
          <w:rFonts w:ascii="Times New Roman" w:hAnsi="Times New Roman" w:cs="Times New Roman"/>
          <w:sz w:val="24"/>
          <w:szCs w:val="24"/>
        </w:rPr>
        <w:t>=1073К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>Т</w:t>
      </w:r>
      <w:r w:rsidRPr="003478E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478E7">
        <w:rPr>
          <w:rFonts w:ascii="Times New Roman" w:hAnsi="Times New Roman" w:cs="Times New Roman"/>
          <w:sz w:val="24"/>
          <w:szCs w:val="24"/>
        </w:rPr>
        <w:t>=923К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t>2. Найдем сечения дымового тракта по участкам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position w:val="-110"/>
          <w:sz w:val="24"/>
          <w:szCs w:val="24"/>
        </w:rPr>
        <w:object w:dxaOrig="2460" w:dyaOrig="2320">
          <v:shape id="_x0000_i1028" type="#_x0000_t75" style="width:123pt;height:116.25pt" o:ole="">
            <v:imagedata r:id="rId13" o:title=""/>
          </v:shape>
          <o:OLEObject Type="Embed" ProgID="Equation.3" ShapeID="_x0000_i1028" DrawAspect="Content" ObjectID="_1447192607" r:id="rId14"/>
        </w:objec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t>3. Определим гидравлические диаметры сечений по участкам</w:t>
      </w:r>
      <w:r w:rsidRPr="003478E7">
        <w:rPr>
          <w:rFonts w:ascii="Times New Roman" w:hAnsi="Times New Roman" w:cs="Times New Roman"/>
          <w:position w:val="-104"/>
          <w:sz w:val="24"/>
          <w:szCs w:val="24"/>
        </w:rPr>
        <w:object w:dxaOrig="2760" w:dyaOrig="2220">
          <v:shape id="_x0000_i1029" type="#_x0000_t75" style="width:138pt;height:111pt" o:ole="">
            <v:imagedata r:id="rId15" o:title=""/>
          </v:shape>
          <o:OLEObject Type="Embed" ProgID="Equation.3" ShapeID="_x0000_i1029" DrawAspect="Content" ObjectID="_1447192608" r:id="rId16"/>
        </w:objec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position w:val="-104"/>
          <w:sz w:val="24"/>
          <w:szCs w:val="24"/>
        </w:rPr>
        <w:object w:dxaOrig="2900" w:dyaOrig="2220">
          <v:shape id="_x0000_i1030" type="#_x0000_t75" style="width:144.75pt;height:111pt" o:ole="">
            <v:imagedata r:id="rId17" o:title=""/>
          </v:shape>
          <o:OLEObject Type="Embed" ProgID="Equation.3" ShapeID="_x0000_i1030" DrawAspect="Content" ObjectID="_1447192609" r:id="rId18"/>
        </w:objec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t>4. Скорость движения дымовых газов в каждом канале: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position w:val="-132"/>
          <w:sz w:val="24"/>
          <w:szCs w:val="24"/>
        </w:rPr>
        <w:object w:dxaOrig="2760" w:dyaOrig="2760">
          <v:shape id="_x0000_i1031" type="#_x0000_t75" style="width:138pt;height:138pt" o:ole="">
            <v:imagedata r:id="rId19" o:title=""/>
          </v:shape>
          <o:OLEObject Type="Embed" ProgID="Equation.3" ShapeID="_x0000_i1031" DrawAspect="Content" ObjectID="_1447192610" r:id="rId20"/>
        </w:objec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position w:val="-28"/>
          <w:sz w:val="24"/>
          <w:szCs w:val="24"/>
        </w:rPr>
        <w:object w:dxaOrig="2700" w:dyaOrig="660">
          <v:shape id="_x0000_i1032" type="#_x0000_t75" style="width:135pt;height:33pt" o:ole="">
            <v:imagedata r:id="rId21" o:title=""/>
          </v:shape>
          <o:OLEObject Type="Embed" ProgID="Equation.3" ShapeID="_x0000_i1032" DrawAspect="Content" ObjectID="_1447192611" r:id="rId22"/>
        </w:objec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position w:val="-28"/>
          <w:sz w:val="24"/>
          <w:szCs w:val="24"/>
        </w:rPr>
        <w:object w:dxaOrig="2700" w:dyaOrig="660">
          <v:shape id="_x0000_i1033" type="#_x0000_t75" style="width:135pt;height:33pt" o:ole="">
            <v:imagedata r:id="rId23" o:title=""/>
          </v:shape>
          <o:OLEObject Type="Embed" ProgID="Equation.3" ShapeID="_x0000_i1033" DrawAspect="Content" ObjectID="_1447192612" r:id="rId24"/>
        </w:objec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t>5. Нахождение кинематических коэффициентов вязкости по участкам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position w:val="-112"/>
          <w:sz w:val="24"/>
          <w:szCs w:val="24"/>
          <w:lang w:val="en-US"/>
        </w:rPr>
        <w:object w:dxaOrig="3660" w:dyaOrig="2320">
          <v:shape id="_x0000_i1034" type="#_x0000_t75" style="width:183pt;height:116.25pt" o:ole="">
            <v:imagedata r:id="rId25" o:title=""/>
          </v:shape>
          <o:OLEObject Type="Embed" ProgID="Equation.3" ShapeID="_x0000_i1034" DrawAspect="Content" ObjectID="_1447192613" r:id="rId26"/>
        </w:objec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t>6. Нахождение чисел Рейнольдса по участкам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position w:val="-64"/>
          <w:sz w:val="24"/>
          <w:szCs w:val="24"/>
        </w:rPr>
        <w:object w:dxaOrig="8300" w:dyaOrig="1400">
          <v:shape id="_x0000_i1035" type="#_x0000_t75" style="width:414.75pt;height:69.75pt" o:ole="">
            <v:imagedata r:id="rId27" o:title=""/>
          </v:shape>
          <o:OLEObject Type="Embed" ProgID="Equation.3" ShapeID="_x0000_i1035" DrawAspect="Content" ObjectID="_1447192614" r:id="rId28"/>
        </w:objec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position w:val="-100"/>
          <w:sz w:val="24"/>
          <w:szCs w:val="24"/>
        </w:rPr>
        <w:object w:dxaOrig="8380" w:dyaOrig="2100">
          <v:shape id="_x0000_i1036" type="#_x0000_t75" style="width:419.25pt;height:105pt" o:ole="">
            <v:imagedata r:id="rId29" o:title=""/>
          </v:shape>
          <o:OLEObject Type="Embed" ProgID="Equation.3" ShapeID="_x0000_i1036" DrawAspect="Content" ObjectID="_1447192615" r:id="rId30"/>
        </w:objec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t>7. Нахождение потерь на трение по участкам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t>7.1 Определим толщину вязкого подслоя (</w:t>
      </w:r>
      <w:r w:rsidRPr="003478E7">
        <w:rPr>
          <w:rFonts w:ascii="Times New Roman" w:hAnsi="Times New Roman" w:cs="Times New Roman"/>
          <w:b/>
          <w:position w:val="-10"/>
          <w:sz w:val="24"/>
          <w:szCs w:val="24"/>
        </w:rPr>
        <w:object w:dxaOrig="840" w:dyaOrig="320">
          <v:shape id="_x0000_i1037" type="#_x0000_t75" style="width:42pt;height:15.75pt" o:ole="">
            <v:imagedata r:id="rId31" o:title=""/>
          </v:shape>
          <o:OLEObject Type="Embed" ProgID="Equation.3" ShapeID="_x0000_i1037" DrawAspect="Content" ObjectID="_1447192616" r:id="rId32"/>
        </w:object>
      </w:r>
      <w:r w:rsidRPr="003478E7">
        <w:rPr>
          <w:rFonts w:ascii="Times New Roman" w:hAnsi="Times New Roman" w:cs="Times New Roman"/>
          <w:b/>
          <w:sz w:val="24"/>
          <w:szCs w:val="24"/>
        </w:rPr>
        <w:t>мм)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position w:val="-158"/>
          <w:sz w:val="24"/>
          <w:szCs w:val="24"/>
        </w:rPr>
        <w:object w:dxaOrig="6940" w:dyaOrig="3340">
          <v:shape id="_x0000_i1038" type="#_x0000_t75" style="width:347.25pt;height:167.25pt" o:ole="">
            <v:imagedata r:id="rId33" o:title=""/>
          </v:shape>
          <o:OLEObject Type="Embed" ProgID="Equation.3" ShapeID="_x0000_i1038" DrawAspect="Content" ObjectID="_1447192617" r:id="rId34"/>
        </w:object>
      </w:r>
    </w:p>
    <w:p w:rsidR="003478E7" w:rsidRPr="003478E7" w:rsidRDefault="003478E7" w:rsidP="003478E7">
      <w:pPr>
        <w:tabs>
          <w:tab w:val="left" w:pos="408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>На участках 1, 2, 3 действует режим гидравлически гладкой трубы. На участках 4 и 5 действует режим гидравлически шероховатой трубы.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t xml:space="preserve">7.2 Нахождение коэффициентов </w:t>
      </w:r>
      <w:r w:rsidRPr="003478E7">
        <w:rPr>
          <w:rFonts w:ascii="Times New Roman" w:hAnsi="Times New Roman" w:cs="Times New Roman"/>
          <w:b/>
          <w:position w:val="-6"/>
          <w:sz w:val="24"/>
          <w:szCs w:val="24"/>
        </w:rPr>
        <w:object w:dxaOrig="220" w:dyaOrig="279">
          <v:shape id="_x0000_i1039" type="#_x0000_t75" style="width:11.25pt;height:14.25pt" o:ole="">
            <v:imagedata r:id="rId35" o:title=""/>
          </v:shape>
          <o:OLEObject Type="Embed" ProgID="Equation.3" ShapeID="_x0000_i1039" DrawAspect="Content" ObjectID="_1447192618" r:id="rId36"/>
        </w:object>
      </w:r>
      <w:r w:rsidRPr="003478E7">
        <w:rPr>
          <w:rFonts w:ascii="Times New Roman" w:hAnsi="Times New Roman" w:cs="Times New Roman"/>
          <w:b/>
          <w:sz w:val="24"/>
          <w:szCs w:val="24"/>
        </w:rPr>
        <w:t xml:space="preserve"> по участкам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 xml:space="preserve">Для участков 1, 2 и 3 найдем </w:t>
      </w:r>
      <w:r w:rsidRPr="003478E7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40" type="#_x0000_t75" style="width:11.25pt;height:14.25pt" o:ole="">
            <v:imagedata r:id="rId35" o:title=""/>
          </v:shape>
          <o:OLEObject Type="Embed" ProgID="Equation.3" ShapeID="_x0000_i1040" DrawAspect="Content" ObjectID="_1447192619" r:id="rId37"/>
        </w:object>
      </w:r>
      <w:r w:rsidRPr="003478E7">
        <w:rPr>
          <w:rFonts w:ascii="Times New Roman" w:hAnsi="Times New Roman" w:cs="Times New Roman"/>
          <w:sz w:val="24"/>
          <w:szCs w:val="24"/>
        </w:rPr>
        <w:t xml:space="preserve"> по формуле Блазиуса.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position w:val="-52"/>
          <w:sz w:val="24"/>
          <w:szCs w:val="24"/>
        </w:rPr>
        <w:object w:dxaOrig="2880" w:dyaOrig="1219">
          <v:shape id="_x0000_i1041" type="#_x0000_t75" style="width:2in;height:60.75pt" o:ole="">
            <v:imagedata r:id="rId38" o:title=""/>
          </v:shape>
          <o:OLEObject Type="Embed" ProgID="Equation.3" ShapeID="_x0000_i1041" DrawAspect="Content" ObjectID="_1447192620" r:id="rId39"/>
        </w:objec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 xml:space="preserve">Для участков 4 и 5 найдем </w:t>
      </w:r>
      <w:r w:rsidRPr="003478E7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42" type="#_x0000_t75" style="width:11.25pt;height:14.25pt" o:ole="">
            <v:imagedata r:id="rId35" o:title=""/>
          </v:shape>
          <o:OLEObject Type="Embed" ProgID="Equation.3" ShapeID="_x0000_i1042" DrawAspect="Content" ObjectID="_1447192621" r:id="rId40"/>
        </w:object>
      </w:r>
      <w:r w:rsidRPr="003478E7">
        <w:rPr>
          <w:rFonts w:ascii="Times New Roman" w:hAnsi="Times New Roman" w:cs="Times New Roman"/>
          <w:sz w:val="24"/>
          <w:szCs w:val="24"/>
        </w:rPr>
        <w:t xml:space="preserve"> по формуле Никурадзе.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position w:val="-58"/>
          <w:sz w:val="24"/>
          <w:szCs w:val="24"/>
        </w:rPr>
        <w:object w:dxaOrig="3140" w:dyaOrig="1280">
          <v:shape id="_x0000_i1043" type="#_x0000_t75" style="width:156.75pt;height:63.75pt" o:ole="">
            <v:imagedata r:id="rId41" o:title=""/>
          </v:shape>
          <o:OLEObject Type="Embed" ProgID="Equation.3" ShapeID="_x0000_i1043" DrawAspect="Content" ObjectID="_1447192622" r:id="rId42"/>
        </w:object>
      </w:r>
    </w:p>
    <w:p w:rsid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</w:p>
    <w:p w:rsid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</w:p>
    <w:p w:rsid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</w:p>
    <w:p w:rsid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lastRenderedPageBreak/>
        <w:t>7.3 Нахождение потерь на трение по участкам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position w:val="-192"/>
          <w:sz w:val="24"/>
          <w:szCs w:val="24"/>
        </w:rPr>
        <w:object w:dxaOrig="6560" w:dyaOrig="3960">
          <v:shape id="_x0000_i1044" type="#_x0000_t75" style="width:327.75pt;height:198pt" o:ole="">
            <v:imagedata r:id="rId43" o:title=""/>
          </v:shape>
          <o:OLEObject Type="Embed" ProgID="Equation.3" ShapeID="_x0000_i1044" DrawAspect="Content" ObjectID="_1447192623" r:id="rId44"/>
        </w:objec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t>8. Нахождение потерь на местное сопротивление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t>8.1 Нахождение потерь на местное сопротивление на переходе от 1 ко 2 участку</w:t>
      </w:r>
    </w:p>
    <w:p w:rsidR="003478E7" w:rsidRPr="003478E7" w:rsidRDefault="003478E7" w:rsidP="00347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 xml:space="preserve">Так как изменения площадей сечений участков 1 и 2 не существенны </w:t>
      </w:r>
    </w:p>
    <w:p w:rsidR="003478E7" w:rsidRPr="003478E7" w:rsidRDefault="003478E7" w:rsidP="003478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>(</w:t>
      </w:r>
      <w:r w:rsidRPr="003478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478E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20" w:dyaOrig="340">
          <v:shape id="_x0000_i1045" type="#_x0000_t75" style="width:6pt;height:17.25pt" o:ole="">
            <v:imagedata r:id="rId45" o:title=""/>
          </v:shape>
          <o:OLEObject Type="Embed" ProgID="Equation.3" ShapeID="_x0000_i1045" DrawAspect="Content" ObjectID="_1447192624" r:id="rId46"/>
        </w:object>
      </w:r>
      <w:r w:rsidRPr="003478E7">
        <w:rPr>
          <w:rFonts w:ascii="Times New Roman" w:hAnsi="Times New Roman" w:cs="Times New Roman"/>
          <w:sz w:val="24"/>
          <w:szCs w:val="24"/>
        </w:rPr>
        <w:t>= 2,31 м</w:t>
      </w:r>
      <w:r w:rsidRPr="003478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78E7">
        <w:rPr>
          <w:rFonts w:ascii="Times New Roman" w:hAnsi="Times New Roman" w:cs="Times New Roman"/>
          <w:sz w:val="24"/>
          <w:szCs w:val="24"/>
        </w:rPr>
        <w:t> ≈ </w:t>
      </w:r>
      <w:r w:rsidRPr="003478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478E7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160" w:dyaOrig="340">
          <v:shape id="_x0000_i1046" type="#_x0000_t75" style="width:8.25pt;height:17.25pt" o:ole="">
            <v:imagedata r:id="rId47" o:title=""/>
          </v:shape>
          <o:OLEObject Type="Embed" ProgID="Equation.3" ShapeID="_x0000_i1046" DrawAspect="Content" ObjectID="_1447192625" r:id="rId48"/>
        </w:object>
      </w:r>
      <w:r w:rsidRPr="003478E7">
        <w:rPr>
          <w:rFonts w:ascii="Times New Roman" w:hAnsi="Times New Roman" w:cs="Times New Roman"/>
          <w:sz w:val="24"/>
          <w:szCs w:val="24"/>
        </w:rPr>
        <w:t>= 2,09 м</w:t>
      </w:r>
      <w:r w:rsidRPr="003478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78E7">
        <w:rPr>
          <w:rFonts w:ascii="Times New Roman" w:hAnsi="Times New Roman" w:cs="Times New Roman"/>
          <w:sz w:val="24"/>
          <w:szCs w:val="24"/>
        </w:rPr>
        <w:t>), то будем считать, что на переходе от 1 ко 2 участку имеет место поворот на 90</w:t>
      </w:r>
      <w:r w:rsidRPr="003478E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78E7">
        <w:rPr>
          <w:rFonts w:ascii="Times New Roman" w:hAnsi="Times New Roman" w:cs="Times New Roman"/>
          <w:sz w:val="24"/>
          <w:szCs w:val="24"/>
        </w:rPr>
        <w:t xml:space="preserve"> С без изменения сечения.</w:t>
      </w:r>
    </w:p>
    <w:p w:rsidR="003478E7" w:rsidRPr="003478E7" w:rsidRDefault="003478E7" w:rsidP="003478E7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6979" w:dyaOrig="1060">
          <v:shape id="_x0000_i1047" type="#_x0000_t75" style="width:348.75pt;height:53.25pt" o:ole="">
            <v:imagedata r:id="rId49" o:title=""/>
          </v:shape>
          <o:OLEObject Type="Embed" ProgID="Equation.3" ShapeID="_x0000_i1047" DrawAspect="Content" ObjectID="_1447192626" r:id="rId50"/>
        </w:objec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t>8.2 Нахождение потерь на местное сопротивление на переходе от 2 к 3 участку</w:t>
      </w:r>
    </w:p>
    <w:p w:rsidR="003478E7" w:rsidRPr="003478E7" w:rsidRDefault="003478E7" w:rsidP="003478E7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>Так как изменения площадей сечений участков 2 и 3 не существенны (</w:t>
      </w:r>
      <w:r w:rsidRPr="003478E7">
        <w:rPr>
          <w:rFonts w:ascii="Times New Roman" w:hAnsi="Times New Roman" w:cs="Times New Roman"/>
          <w:position w:val="-12"/>
          <w:sz w:val="24"/>
          <w:szCs w:val="24"/>
        </w:rPr>
        <w:object w:dxaOrig="2840" w:dyaOrig="380">
          <v:shape id="_x0000_i1048" type="#_x0000_t75" style="width:141.75pt;height:18.75pt" o:ole="">
            <v:imagedata r:id="rId51" o:title=""/>
          </v:shape>
          <o:OLEObject Type="Embed" ProgID="Equation.3" ShapeID="_x0000_i1048" DrawAspect="Content" ObjectID="_1447192627" r:id="rId52"/>
        </w:object>
      </w:r>
      <w:r w:rsidRPr="003478E7">
        <w:rPr>
          <w:rFonts w:ascii="Times New Roman" w:hAnsi="Times New Roman" w:cs="Times New Roman"/>
          <w:sz w:val="24"/>
          <w:szCs w:val="24"/>
        </w:rPr>
        <w:t>), то будем считать, что на переходе от 2 ко 3 участку имеет место поворот на 90</w:t>
      </w:r>
      <w:r w:rsidRPr="003478E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78E7">
        <w:rPr>
          <w:rFonts w:ascii="Times New Roman" w:hAnsi="Times New Roman" w:cs="Times New Roman"/>
          <w:sz w:val="24"/>
          <w:szCs w:val="24"/>
        </w:rPr>
        <w:t xml:space="preserve"> С без изменения сечения.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7119" w:dyaOrig="1060">
          <v:shape id="_x0000_i1049" type="#_x0000_t75" style="width:356.25pt;height:53.25pt" o:ole="">
            <v:imagedata r:id="rId53" o:title=""/>
          </v:shape>
          <o:OLEObject Type="Embed" ProgID="Equation.3" ShapeID="_x0000_i1049" DrawAspect="Content" ObjectID="_1447192628" r:id="rId54"/>
        </w:objec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t>8.3 Нахождение потерь на местное сопротивление на переходе от 3 к 4 участку</w:t>
      </w:r>
    </w:p>
    <w:p w:rsidR="003478E7" w:rsidRPr="003478E7" w:rsidRDefault="003478E7" w:rsidP="003478E7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>Так как изменения площадей сечений участков 3 и 4 существенны (</w:t>
      </w:r>
      <w:r w:rsidRPr="003478E7">
        <w:rPr>
          <w:rFonts w:ascii="Times New Roman" w:hAnsi="Times New Roman" w:cs="Times New Roman"/>
          <w:position w:val="-12"/>
          <w:sz w:val="24"/>
          <w:szCs w:val="24"/>
        </w:rPr>
        <w:object w:dxaOrig="2620" w:dyaOrig="380">
          <v:shape id="_x0000_i1050" type="#_x0000_t75" style="width:131.25pt;height:18.75pt" o:ole="">
            <v:imagedata r:id="rId55" o:title=""/>
          </v:shape>
          <o:OLEObject Type="Embed" ProgID="Equation.3" ShapeID="_x0000_i1050" DrawAspect="Content" ObjectID="_1447192629" r:id="rId56"/>
        </w:object>
      </w:r>
      <w:r w:rsidRPr="003478E7">
        <w:rPr>
          <w:rFonts w:ascii="Times New Roman" w:hAnsi="Times New Roman" w:cs="Times New Roman"/>
          <w:sz w:val="24"/>
          <w:szCs w:val="24"/>
        </w:rPr>
        <w:t>), то будем считать, что на переходе от 3 ко 4 участку имеет место поворот на 90</w:t>
      </w:r>
      <w:r w:rsidRPr="003478E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478E7">
        <w:rPr>
          <w:rFonts w:ascii="Times New Roman" w:hAnsi="Times New Roman" w:cs="Times New Roman"/>
          <w:sz w:val="24"/>
          <w:szCs w:val="24"/>
        </w:rPr>
        <w:t xml:space="preserve"> С с внезапным сужением.</w:t>
      </w:r>
    </w:p>
    <w:p w:rsidR="003478E7" w:rsidRPr="003478E7" w:rsidRDefault="003478E7" w:rsidP="003478E7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position w:val="-24"/>
          <w:sz w:val="24"/>
          <w:szCs w:val="24"/>
        </w:rPr>
        <w:object w:dxaOrig="6880" w:dyaOrig="1020">
          <v:shape id="_x0000_i1051" type="#_x0000_t75" style="width:344.25pt;height:51pt" o:ole="">
            <v:imagedata r:id="rId57" o:title=""/>
          </v:shape>
          <o:OLEObject Type="Embed" ProgID="Equation.3" ShapeID="_x0000_i1051" DrawAspect="Content" ObjectID="_1447192630" r:id="rId58"/>
        </w:objec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t>8.4 Нахождение потерь на местное сопротивление на переходе от 4 к 5 участку</w:t>
      </w:r>
    </w:p>
    <w:p w:rsidR="003478E7" w:rsidRPr="003478E7" w:rsidRDefault="003478E7" w:rsidP="003478E7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>Так как изменения площадей сечений участков 4 и 5 существенны (</w:t>
      </w:r>
      <w:r w:rsidRPr="003478E7">
        <w:rPr>
          <w:rFonts w:ascii="Times New Roman" w:hAnsi="Times New Roman" w:cs="Times New Roman"/>
          <w:position w:val="-12"/>
          <w:sz w:val="24"/>
          <w:szCs w:val="24"/>
        </w:rPr>
        <w:object w:dxaOrig="2460" w:dyaOrig="380">
          <v:shape id="_x0000_i1052" type="#_x0000_t75" style="width:123pt;height:18.75pt" o:ole="">
            <v:imagedata r:id="rId59" o:title=""/>
          </v:shape>
          <o:OLEObject Type="Embed" ProgID="Equation.3" ShapeID="_x0000_i1052" DrawAspect="Content" ObjectID="_1447192631" r:id="rId60"/>
        </w:object>
      </w:r>
      <w:r w:rsidRPr="003478E7">
        <w:rPr>
          <w:rFonts w:ascii="Times New Roman" w:hAnsi="Times New Roman" w:cs="Times New Roman"/>
          <w:sz w:val="24"/>
          <w:szCs w:val="24"/>
        </w:rPr>
        <w:t>), то будем считать, что на переходе от 4 ко 5 участку имеет место поворот на 90</w:t>
      </w:r>
      <w:r w:rsidRPr="003478E7">
        <w:rPr>
          <w:rFonts w:ascii="Times New Roman" w:hAnsi="Times New Roman" w:cs="Times New Roman"/>
          <w:position w:val="-4"/>
          <w:sz w:val="24"/>
          <w:szCs w:val="24"/>
        </w:rPr>
        <w:object w:dxaOrig="139" w:dyaOrig="300">
          <v:shape id="_x0000_i1053" type="#_x0000_t75" style="width:6.75pt;height:15pt" o:ole="">
            <v:imagedata r:id="rId61" o:title=""/>
          </v:shape>
          <o:OLEObject Type="Embed" ProgID="Equation.3" ShapeID="_x0000_i1053" DrawAspect="Content" ObjectID="_1447192632" r:id="rId62"/>
        </w:object>
      </w:r>
      <w:r w:rsidRPr="003478E7">
        <w:rPr>
          <w:rFonts w:ascii="Times New Roman" w:hAnsi="Times New Roman" w:cs="Times New Roman"/>
          <w:sz w:val="24"/>
          <w:szCs w:val="24"/>
        </w:rPr>
        <w:t>С с внезапным расширением.</w:t>
      </w:r>
    </w:p>
    <w:p w:rsidR="003478E7" w:rsidRPr="003478E7" w:rsidRDefault="003478E7" w:rsidP="003478E7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position w:val="-24"/>
          <w:sz w:val="24"/>
          <w:szCs w:val="24"/>
        </w:rPr>
        <w:object w:dxaOrig="5280" w:dyaOrig="1020">
          <v:shape id="_x0000_i1054" type="#_x0000_t75" style="width:264pt;height:51pt" o:ole="">
            <v:imagedata r:id="rId63" o:title=""/>
          </v:shape>
          <o:OLEObject Type="Embed" ProgID="Equation.3" ShapeID="_x0000_i1054" DrawAspect="Content" ObjectID="_1447192633" r:id="rId64"/>
        </w:objec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t>8.5 Нахождение суммы потерь на местное сопротивление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position w:val="-12"/>
          <w:sz w:val="24"/>
          <w:szCs w:val="24"/>
        </w:rPr>
        <w:object w:dxaOrig="4959" w:dyaOrig="360">
          <v:shape id="_x0000_i1055" type="#_x0000_t75" style="width:248.25pt;height:18pt" o:ole="">
            <v:imagedata r:id="rId65" o:title=""/>
          </v:shape>
          <o:OLEObject Type="Embed" ProgID="Equation.3" ShapeID="_x0000_i1055" DrawAspect="Content" ObjectID="_1447192634" r:id="rId66"/>
        </w:objec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t>9. Нахождение общих потерь</w:t>
      </w:r>
    </w:p>
    <w:p w:rsidR="003478E7" w:rsidRPr="003478E7" w:rsidRDefault="003478E7" w:rsidP="003478E7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>Так как потери на трение и на местное сопротивление находятся приблизительно, для надежности к сумме найденных нами потерь добавим 30%.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position w:val="-14"/>
          <w:sz w:val="24"/>
          <w:szCs w:val="24"/>
        </w:rPr>
        <w:object w:dxaOrig="5880" w:dyaOrig="380">
          <v:shape id="_x0000_i1056" type="#_x0000_t75" style="width:294pt;height:18.75pt" o:ole="">
            <v:imagedata r:id="rId67" o:title=""/>
          </v:shape>
          <o:OLEObject Type="Embed" ProgID="Equation.3" ShapeID="_x0000_i1056" DrawAspect="Content" ObjectID="_1447192635" r:id="rId68"/>
        </w:object>
      </w:r>
    </w:p>
    <w:p w:rsidR="003478E7" w:rsidRPr="003478E7" w:rsidRDefault="003478E7" w:rsidP="003478E7">
      <w:pPr>
        <w:tabs>
          <w:tab w:val="left" w:pos="4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t>10. Нахождение избыточного геометрических давлений</w:t>
      </w:r>
    </w:p>
    <w:p w:rsidR="003478E7" w:rsidRPr="003478E7" w:rsidRDefault="003478E7" w:rsidP="003478E7">
      <w:pPr>
        <w:tabs>
          <w:tab w:val="left" w:pos="4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t>10.1 Нахождение избыточного геометрического давления на участке 2.</w:t>
      </w:r>
    </w:p>
    <w:p w:rsidR="003478E7" w:rsidRPr="003478E7" w:rsidRDefault="003478E7" w:rsidP="003478E7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 xml:space="preserve">Так как дымовые газы на участке 2 идут вниз, то значение </w:t>
      </w:r>
      <w:r w:rsidRPr="003478E7">
        <w:rPr>
          <w:rFonts w:ascii="Times New Roman" w:hAnsi="Times New Roman" w:cs="Times New Roman"/>
          <w:position w:val="-12"/>
          <w:sz w:val="24"/>
          <w:szCs w:val="24"/>
        </w:rPr>
        <w:object w:dxaOrig="520" w:dyaOrig="360">
          <v:shape id="_x0000_i1057" type="#_x0000_t75" style="width:26.25pt;height:18pt" o:ole="">
            <v:imagedata r:id="rId69" o:title=""/>
          </v:shape>
          <o:OLEObject Type="Embed" ProgID="Equation.3" ShapeID="_x0000_i1057" DrawAspect="Content" ObjectID="_1447192636" r:id="rId70"/>
        </w:object>
      </w:r>
      <w:r w:rsidRPr="003478E7">
        <w:rPr>
          <w:rFonts w:ascii="Times New Roman" w:hAnsi="Times New Roman" w:cs="Times New Roman"/>
          <w:sz w:val="24"/>
          <w:szCs w:val="24"/>
        </w:rPr>
        <w:t xml:space="preserve"> будет положительным.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position w:val="-32"/>
          <w:sz w:val="24"/>
          <w:szCs w:val="24"/>
        </w:rPr>
        <w:object w:dxaOrig="7640" w:dyaOrig="760">
          <v:shape id="_x0000_i1058" type="#_x0000_t75" style="width:381.75pt;height:38.25pt" o:ole="">
            <v:imagedata r:id="rId71" o:title=""/>
          </v:shape>
          <o:OLEObject Type="Embed" ProgID="Equation.3" ShapeID="_x0000_i1058" DrawAspect="Content" ObjectID="_1447192637" r:id="rId72"/>
        </w:object>
      </w:r>
    </w:p>
    <w:p w:rsidR="003478E7" w:rsidRPr="003478E7" w:rsidRDefault="003478E7" w:rsidP="003478E7">
      <w:pPr>
        <w:tabs>
          <w:tab w:val="left" w:pos="4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t>10.2 Нахождение избыточного геометрического давления на участке 4.</w:t>
      </w:r>
    </w:p>
    <w:p w:rsidR="003478E7" w:rsidRPr="003478E7" w:rsidRDefault="003478E7" w:rsidP="003478E7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 xml:space="preserve">Так как дымовые газы на участке 4 идут вверх, то значение </w:t>
      </w:r>
      <w:r w:rsidRPr="003478E7">
        <w:rPr>
          <w:rFonts w:ascii="Times New Roman" w:hAnsi="Times New Roman" w:cs="Times New Roman"/>
          <w:position w:val="-12"/>
          <w:sz w:val="24"/>
          <w:szCs w:val="24"/>
        </w:rPr>
        <w:object w:dxaOrig="520" w:dyaOrig="360">
          <v:shape id="_x0000_i1059" type="#_x0000_t75" style="width:26.25pt;height:18pt" o:ole="">
            <v:imagedata r:id="rId73" o:title=""/>
          </v:shape>
          <o:OLEObject Type="Embed" ProgID="Equation.3" ShapeID="_x0000_i1059" DrawAspect="Content" ObjectID="_1447192638" r:id="rId74"/>
        </w:object>
      </w:r>
      <w:r w:rsidRPr="003478E7">
        <w:rPr>
          <w:rFonts w:ascii="Times New Roman" w:hAnsi="Times New Roman" w:cs="Times New Roman"/>
          <w:sz w:val="24"/>
          <w:szCs w:val="24"/>
        </w:rPr>
        <w:t xml:space="preserve"> будет отрицательным.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position w:val="-32"/>
          <w:sz w:val="24"/>
          <w:szCs w:val="24"/>
        </w:rPr>
        <w:object w:dxaOrig="8120" w:dyaOrig="760">
          <v:shape id="_x0000_i1060" type="#_x0000_t75" style="width:405.75pt;height:38.25pt" o:ole="">
            <v:imagedata r:id="rId75" o:title=""/>
          </v:shape>
          <o:OLEObject Type="Embed" ProgID="Equation.3" ShapeID="_x0000_i1060" DrawAspect="Content" ObjectID="_1447192639" r:id="rId76"/>
        </w:objec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t>10.3 Нахождение полного избыточного геометрического давления</w:t>
      </w:r>
    </w:p>
    <w:p w:rsid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position w:val="-12"/>
          <w:sz w:val="24"/>
          <w:szCs w:val="24"/>
        </w:rPr>
        <w:object w:dxaOrig="4700" w:dyaOrig="360">
          <v:shape id="_x0000_i1061" type="#_x0000_t75" style="width:234.75pt;height:18pt" o:ole="">
            <v:imagedata r:id="rId77" o:title=""/>
          </v:shape>
          <o:OLEObject Type="Embed" ProgID="Equation.3" ShapeID="_x0000_i1061" DrawAspect="Content" ObjectID="_1447192640" r:id="rId78"/>
        </w:object>
      </w:r>
    </w:p>
    <w:p w:rsid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lastRenderedPageBreak/>
        <w:t>11. Нахождение параметров дымовой трубы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t>11.1 Нахождение скоростей, диаметров и температур устья и основания трубы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 xml:space="preserve">Примем скорость движения дымовых газов в устье </w:t>
      </w:r>
      <w:r w:rsidRPr="003478E7">
        <w:rPr>
          <w:rFonts w:ascii="Times New Roman" w:hAnsi="Times New Roman" w:cs="Times New Roman"/>
          <w:position w:val="-14"/>
          <w:sz w:val="24"/>
          <w:szCs w:val="24"/>
        </w:rPr>
        <w:object w:dxaOrig="1300" w:dyaOrig="380">
          <v:shape id="_x0000_i1062" type="#_x0000_t75" style="width:65.25pt;height:18.75pt" o:ole="">
            <v:imagedata r:id="rId79" o:title=""/>
          </v:shape>
          <o:OLEObject Type="Embed" ProgID="Equation.3" ShapeID="_x0000_i1062" DrawAspect="Content" ObjectID="_1447192641" r:id="rId80"/>
        </w:objec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 xml:space="preserve">Площадь сечения устья </w:t>
      </w:r>
      <w:r w:rsidRPr="003478E7">
        <w:rPr>
          <w:rFonts w:ascii="Times New Roman" w:hAnsi="Times New Roman" w:cs="Times New Roman"/>
          <w:position w:val="-24"/>
          <w:sz w:val="24"/>
          <w:szCs w:val="24"/>
        </w:rPr>
        <w:object w:dxaOrig="1300" w:dyaOrig="680">
          <v:shape id="_x0000_i1063" type="#_x0000_t75" style="width:65.25pt;height:33.75pt" o:ole="">
            <v:imagedata r:id="rId81" o:title=""/>
          </v:shape>
          <o:OLEObject Type="Embed" ProgID="Equation.3" ShapeID="_x0000_i1063" DrawAspect="Content" ObjectID="_1447192642" r:id="rId82"/>
        </w:object>
      </w:r>
      <w:r w:rsidRPr="003478E7">
        <w:rPr>
          <w:rFonts w:ascii="Times New Roman" w:hAnsi="Times New Roman" w:cs="Times New Roman"/>
          <w:sz w:val="24"/>
          <w:szCs w:val="24"/>
        </w:rPr>
        <w:t xml:space="preserve">, тогда </w:t>
      </w:r>
      <w:r w:rsidRPr="003478E7">
        <w:rPr>
          <w:rFonts w:ascii="Times New Roman" w:hAnsi="Times New Roman" w:cs="Times New Roman"/>
          <w:position w:val="-34"/>
          <w:sz w:val="24"/>
          <w:szCs w:val="24"/>
        </w:rPr>
        <w:object w:dxaOrig="3640" w:dyaOrig="820">
          <v:shape id="_x0000_i1064" type="#_x0000_t75" style="width:182.25pt;height:41.25pt" o:ole="">
            <v:imagedata r:id="rId83" o:title=""/>
          </v:shape>
          <o:OLEObject Type="Embed" ProgID="Equation.3" ShapeID="_x0000_i1064" DrawAspect="Content" ObjectID="_1447192643" r:id="rId84"/>
        </w:objec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 xml:space="preserve">Примем ориентировочную высоту трубы </w:t>
      </w:r>
      <w:r w:rsidRPr="003478E7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065" type="#_x0000_t75" style="width:51pt;height:14.25pt" o:ole="">
            <v:imagedata r:id="rId85" o:title=""/>
          </v:shape>
          <o:OLEObject Type="Embed" ProgID="Equation.3" ShapeID="_x0000_i1065" DrawAspect="Content" ObjectID="_1447192644" r:id="rId86"/>
        </w:object>
      </w:r>
      <w:r w:rsidRPr="003478E7">
        <w:rPr>
          <w:rFonts w:ascii="Times New Roman" w:hAnsi="Times New Roman" w:cs="Times New Roman"/>
          <w:sz w:val="24"/>
          <w:szCs w:val="24"/>
        </w:rPr>
        <w:t>.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 xml:space="preserve">Диаметр основания трубы будет равен </w:t>
      </w:r>
      <w:r w:rsidRPr="003478E7">
        <w:rPr>
          <w:rFonts w:ascii="Times New Roman" w:hAnsi="Times New Roman" w:cs="Times New Roman"/>
          <w:position w:val="-14"/>
          <w:sz w:val="24"/>
          <w:szCs w:val="24"/>
        </w:rPr>
        <w:object w:dxaOrig="2520" w:dyaOrig="380">
          <v:shape id="_x0000_i1066" type="#_x0000_t75" style="width:126pt;height:18.75pt" o:ole="">
            <v:imagedata r:id="rId87" o:title=""/>
          </v:shape>
          <o:OLEObject Type="Embed" ProgID="Equation.3" ShapeID="_x0000_i1066" DrawAspect="Content" ObjectID="_1447192645" r:id="rId88"/>
        </w:objec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 xml:space="preserve">Скорость дымовых газов в основании трубы </w:t>
      </w:r>
      <w:r w:rsidRPr="003478E7">
        <w:rPr>
          <w:rFonts w:ascii="Times New Roman" w:hAnsi="Times New Roman" w:cs="Times New Roman"/>
          <w:position w:val="-30"/>
          <w:sz w:val="24"/>
          <w:szCs w:val="24"/>
        </w:rPr>
        <w:object w:dxaOrig="3700" w:dyaOrig="720">
          <v:shape id="_x0000_i1067" type="#_x0000_t75" style="width:185.25pt;height:36pt" o:ole="">
            <v:imagedata r:id="rId89" o:title=""/>
          </v:shape>
          <o:OLEObject Type="Embed" ProgID="Equation.3" ShapeID="_x0000_i1067" DrawAspect="Content" ObjectID="_1447192646" r:id="rId90"/>
        </w:object>
      </w:r>
    </w:p>
    <w:p w:rsidR="003478E7" w:rsidRPr="003478E7" w:rsidRDefault="003478E7" w:rsidP="003478E7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 xml:space="preserve">Падение температуры для кирпичной трубы принимаем равным 1,5 К на </w:t>
      </w:r>
      <w:smartTag w:uri="urn:schemas-microsoft-com:office:smarttags" w:element="metricconverter">
        <w:smartTagPr>
          <w:attr w:name="ProductID" w:val="1 м"/>
        </w:smartTagPr>
        <w:r w:rsidRPr="003478E7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3478E7">
        <w:rPr>
          <w:rFonts w:ascii="Times New Roman" w:hAnsi="Times New Roman" w:cs="Times New Roman"/>
          <w:sz w:val="24"/>
          <w:szCs w:val="24"/>
        </w:rPr>
        <w:t xml:space="preserve"> высоты трубы. Тогда температура в устье трубы </w:t>
      </w:r>
      <w:r w:rsidRPr="003478E7">
        <w:rPr>
          <w:rFonts w:ascii="Times New Roman" w:hAnsi="Times New Roman" w:cs="Times New Roman"/>
          <w:position w:val="-14"/>
          <w:sz w:val="24"/>
          <w:szCs w:val="24"/>
        </w:rPr>
        <w:object w:dxaOrig="3960" w:dyaOrig="380">
          <v:shape id="_x0000_i1068" type="#_x0000_t75" style="width:198pt;height:18.75pt" o:ole="">
            <v:imagedata r:id="rId91" o:title=""/>
          </v:shape>
          <o:OLEObject Type="Embed" ProgID="Equation.3" ShapeID="_x0000_i1068" DrawAspect="Content" ObjectID="_1447192647" r:id="rId92"/>
        </w:object>
      </w:r>
      <w:r w:rsidRPr="003478E7">
        <w:rPr>
          <w:rFonts w:ascii="Times New Roman" w:hAnsi="Times New Roman" w:cs="Times New Roman"/>
          <w:sz w:val="24"/>
          <w:szCs w:val="24"/>
        </w:rPr>
        <w:t>.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t>11.2 Нахождение средних значений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 xml:space="preserve">Средняя скорость </w:t>
      </w:r>
      <w:r w:rsidRPr="003478E7">
        <w:rPr>
          <w:rFonts w:ascii="Times New Roman" w:hAnsi="Times New Roman" w:cs="Times New Roman"/>
          <w:position w:val="-24"/>
          <w:sz w:val="24"/>
          <w:szCs w:val="24"/>
        </w:rPr>
        <w:object w:dxaOrig="2700" w:dyaOrig="660">
          <v:shape id="_x0000_i1069" type="#_x0000_t75" style="width:135pt;height:33pt" o:ole="">
            <v:imagedata r:id="rId93" o:title=""/>
          </v:shape>
          <o:OLEObject Type="Embed" ProgID="Equation.3" ShapeID="_x0000_i1069" DrawAspect="Content" ObjectID="_1447192648" r:id="rId94"/>
        </w:objec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 xml:space="preserve">Средний диаметр </w:t>
      </w:r>
      <w:r w:rsidRPr="003478E7">
        <w:rPr>
          <w:rFonts w:ascii="Times New Roman" w:hAnsi="Times New Roman" w:cs="Times New Roman"/>
          <w:position w:val="-24"/>
          <w:sz w:val="24"/>
          <w:szCs w:val="24"/>
        </w:rPr>
        <w:object w:dxaOrig="2720" w:dyaOrig="660">
          <v:shape id="_x0000_i1070" type="#_x0000_t75" style="width:135.75pt;height:33pt" o:ole="">
            <v:imagedata r:id="rId95" o:title=""/>
          </v:shape>
          <o:OLEObject Type="Embed" ProgID="Equation.3" ShapeID="_x0000_i1070" DrawAspect="Content" ObjectID="_1447192649" r:id="rId96"/>
        </w:objec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 xml:space="preserve">Средняя температура </w:t>
      </w:r>
      <w:r w:rsidRPr="003478E7">
        <w:rPr>
          <w:rFonts w:ascii="Times New Roman" w:hAnsi="Times New Roman" w:cs="Times New Roman"/>
          <w:position w:val="-24"/>
          <w:sz w:val="24"/>
          <w:szCs w:val="24"/>
        </w:rPr>
        <w:object w:dxaOrig="2320" w:dyaOrig="660">
          <v:shape id="_x0000_i1071" type="#_x0000_t75" style="width:116.25pt;height:33pt" o:ole="">
            <v:imagedata r:id="rId97" o:title=""/>
          </v:shape>
          <o:OLEObject Type="Embed" ProgID="Equation.3" ShapeID="_x0000_i1071" DrawAspect="Content" ObjectID="_1447192650" r:id="rId98"/>
        </w:objec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b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t>12. Нахождение высоты дымовой трубы</w: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 xml:space="preserve">Коэффициент трения для кирпичных труб примем </w:t>
      </w:r>
      <w:r w:rsidRPr="003478E7">
        <w:rPr>
          <w:rFonts w:ascii="Times New Roman" w:hAnsi="Times New Roman" w:cs="Times New Roman"/>
          <w:position w:val="-10"/>
          <w:sz w:val="24"/>
          <w:szCs w:val="24"/>
        </w:rPr>
        <w:object w:dxaOrig="880" w:dyaOrig="320">
          <v:shape id="_x0000_i1072" type="#_x0000_t75" style="width:44.25pt;height:15.75pt" o:ole="">
            <v:imagedata r:id="rId99" o:title=""/>
          </v:shape>
          <o:OLEObject Type="Embed" ProgID="Equation.3" ShapeID="_x0000_i1072" DrawAspect="Content" ObjectID="_1447192651" r:id="rId100"/>
        </w:object>
      </w:r>
    </w:p>
    <w:p w:rsid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position w:val="-88"/>
          <w:sz w:val="24"/>
          <w:szCs w:val="24"/>
        </w:rPr>
        <w:object w:dxaOrig="10020" w:dyaOrig="1880">
          <v:shape id="_x0000_i1073" type="#_x0000_t75" style="width:501pt;height:93.75pt" o:ole="">
            <v:imagedata r:id="rId101" o:title=""/>
          </v:shape>
          <o:OLEObject Type="Embed" ProgID="Equation.3" ShapeID="_x0000_i1073" DrawAspect="Content" ObjectID="_1447192652" r:id="rId102"/>
        </w:object>
      </w:r>
    </w:p>
    <w:p w:rsidR="003478E7" w:rsidRPr="003478E7" w:rsidRDefault="003478E7" w:rsidP="003478E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b/>
          <w:sz w:val="24"/>
          <w:szCs w:val="24"/>
        </w:rPr>
        <w:t>Ответ:</w:t>
      </w:r>
      <w:r w:rsidRPr="003478E7">
        <w:rPr>
          <w:rFonts w:ascii="Times New Roman" w:hAnsi="Times New Roman" w:cs="Times New Roman"/>
          <w:sz w:val="24"/>
          <w:szCs w:val="24"/>
        </w:rPr>
        <w:t xml:space="preserve"> </w:t>
      </w:r>
      <w:r w:rsidRPr="003478E7">
        <w:rPr>
          <w:rFonts w:ascii="Times New Roman" w:hAnsi="Times New Roman" w:cs="Times New Roman"/>
          <w:position w:val="-10"/>
          <w:sz w:val="24"/>
          <w:szCs w:val="24"/>
        </w:rPr>
        <w:object w:dxaOrig="1340" w:dyaOrig="320">
          <v:shape id="_x0000_i1074" type="#_x0000_t75" style="width:63pt;height:15pt" o:ole="">
            <v:imagedata r:id="rId103" o:title=""/>
          </v:shape>
          <o:OLEObject Type="Embed" ProgID="Equation.3" ShapeID="_x0000_i1074" DrawAspect="Content" ObjectID="_1447192653" r:id="rId104"/>
        </w:object>
      </w:r>
    </w:p>
    <w:p w:rsidR="003478E7" w:rsidRDefault="003478E7" w:rsidP="00BD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8E7" w:rsidRDefault="003478E7" w:rsidP="00BD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8E7" w:rsidRDefault="003478E7" w:rsidP="00BD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8E7" w:rsidRPr="003478E7" w:rsidRDefault="003478E7" w:rsidP="00347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3478E7" w:rsidRPr="003478E7" w:rsidRDefault="003478E7" w:rsidP="003478E7">
      <w:pPr>
        <w:numPr>
          <w:ilvl w:val="0"/>
          <w:numId w:val="1"/>
        </w:numPr>
        <w:spacing w:after="0"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>Теплотехника металлургического производства Т.1 Теоретические основы: учебное пособие для ВУЗов/ Кривандин В.А., Артюнов В.А., Белоусов В.В. и др.- М.: МИСиС, 2002. – 608 с.</w:t>
      </w:r>
    </w:p>
    <w:p w:rsidR="003478E7" w:rsidRPr="003478E7" w:rsidRDefault="003478E7" w:rsidP="003478E7">
      <w:pPr>
        <w:numPr>
          <w:ilvl w:val="0"/>
          <w:numId w:val="1"/>
        </w:numPr>
        <w:spacing w:after="0" w:line="360" w:lineRule="auto"/>
        <w:ind w:left="3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78E7">
        <w:rPr>
          <w:rFonts w:ascii="Times New Roman" w:hAnsi="Times New Roman" w:cs="Times New Roman"/>
          <w:sz w:val="24"/>
          <w:szCs w:val="24"/>
        </w:rPr>
        <w:t>Мастрюков Б.С. Теория, конструкции и расчеты металлургических печей Т.2., М.: Металлургия, 1986. – 375 с.</w:t>
      </w:r>
    </w:p>
    <w:p w:rsidR="003478E7" w:rsidRPr="003478E7" w:rsidRDefault="003478E7" w:rsidP="003478E7">
      <w:pPr>
        <w:rPr>
          <w:rFonts w:ascii="Times New Roman" w:hAnsi="Times New Roman" w:cs="Times New Roman"/>
          <w:sz w:val="24"/>
          <w:szCs w:val="24"/>
        </w:rPr>
      </w:pPr>
    </w:p>
    <w:p w:rsidR="003478E7" w:rsidRPr="003478E7" w:rsidRDefault="003478E7" w:rsidP="00BD2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78E7" w:rsidRPr="003478E7" w:rsidSect="00291F98">
      <w:headerReference w:type="default" r:id="rId10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C46" w:rsidRDefault="00271C46" w:rsidP="00291F98">
      <w:pPr>
        <w:spacing w:after="0" w:line="240" w:lineRule="auto"/>
      </w:pPr>
      <w:r>
        <w:separator/>
      </w:r>
    </w:p>
  </w:endnote>
  <w:endnote w:type="continuationSeparator" w:id="0">
    <w:p w:rsidR="00271C46" w:rsidRDefault="00271C46" w:rsidP="0029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C46" w:rsidRDefault="00271C46" w:rsidP="00291F98">
      <w:pPr>
        <w:spacing w:after="0" w:line="240" w:lineRule="auto"/>
      </w:pPr>
      <w:r>
        <w:separator/>
      </w:r>
    </w:p>
  </w:footnote>
  <w:footnote w:type="continuationSeparator" w:id="0">
    <w:p w:rsidR="00271C46" w:rsidRDefault="00271C46" w:rsidP="0029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44475"/>
      <w:docPartObj>
        <w:docPartGallery w:val="Page Numbers (Top of Page)"/>
        <w:docPartUnique/>
      </w:docPartObj>
    </w:sdtPr>
    <w:sdtContent>
      <w:p w:rsidR="00291F98" w:rsidRDefault="00852042">
        <w:pPr>
          <w:pStyle w:val="a5"/>
          <w:jc w:val="right"/>
        </w:pPr>
        <w:r>
          <w:fldChar w:fldCharType="begin"/>
        </w:r>
        <w:r w:rsidR="00D97916">
          <w:instrText xml:space="preserve"> PAGE   \* MERGEFORMAT </w:instrText>
        </w:r>
        <w:r>
          <w:fldChar w:fldCharType="separate"/>
        </w:r>
        <w:r w:rsidR="00C85EF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91F98" w:rsidRDefault="00291F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6119"/>
    <w:multiLevelType w:val="hybridMultilevel"/>
    <w:tmpl w:val="3892A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26069"/>
    <w:rsid w:val="00271C46"/>
    <w:rsid w:val="00291F98"/>
    <w:rsid w:val="003478E7"/>
    <w:rsid w:val="00726069"/>
    <w:rsid w:val="00852042"/>
    <w:rsid w:val="008E6623"/>
    <w:rsid w:val="00B84028"/>
    <w:rsid w:val="00BD2798"/>
    <w:rsid w:val="00C85EF8"/>
    <w:rsid w:val="00D97916"/>
    <w:rsid w:val="00DB0E7B"/>
    <w:rsid w:val="00EE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F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1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F98"/>
  </w:style>
  <w:style w:type="paragraph" w:styleId="a7">
    <w:name w:val="footer"/>
    <w:basedOn w:val="a"/>
    <w:link w:val="a8"/>
    <w:uiPriority w:val="99"/>
    <w:unhideWhenUsed/>
    <w:rsid w:val="00291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07" Type="http://schemas.openxmlformats.org/officeDocument/2006/relationships/theme" Target="theme/theme1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oleObject" Target="embeddings/oleObject48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Денис</cp:lastModifiedBy>
  <cp:revision>6</cp:revision>
  <cp:lastPrinted>2010-12-16T01:05:00Z</cp:lastPrinted>
  <dcterms:created xsi:type="dcterms:W3CDTF">2010-12-16T02:56:00Z</dcterms:created>
  <dcterms:modified xsi:type="dcterms:W3CDTF">2013-11-28T21:10:00Z</dcterms:modified>
</cp:coreProperties>
</file>