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7C" w:rsidRPr="00EA6905" w:rsidRDefault="00522F7C" w:rsidP="00EA6905">
      <w:pPr>
        <w:tabs>
          <w:tab w:val="center" w:pos="4708"/>
        </w:tabs>
        <w:spacing w:after="120"/>
        <w:contextualSpacing/>
        <w:jc w:val="both"/>
        <w:rPr>
          <w:rFonts w:ascii="Verdana" w:hAnsi="Verdana"/>
          <w:i/>
          <w:iCs/>
          <w:sz w:val="28"/>
          <w:szCs w:val="28"/>
          <w:lang w:val="ru-RU"/>
        </w:rPr>
      </w:pPr>
      <w:r w:rsidRPr="00EA6905">
        <w:rPr>
          <w:rFonts w:ascii="Verdana" w:hAnsi="Verdana"/>
          <w:i/>
          <w:iCs/>
          <w:sz w:val="28"/>
          <w:szCs w:val="28"/>
          <w:lang w:val="ru-RU"/>
        </w:rPr>
        <w:t>Тема: Уравнение Шредингера</w:t>
      </w:r>
    </w:p>
    <w:p w:rsidR="00EA6905" w:rsidRPr="00EA6905" w:rsidRDefault="00EA6905" w:rsidP="00EA6905">
      <w:pPr>
        <w:tabs>
          <w:tab w:val="center" w:pos="4708"/>
        </w:tabs>
        <w:spacing w:after="120"/>
        <w:contextualSpacing/>
        <w:jc w:val="both"/>
        <w:rPr>
          <w:rFonts w:ascii="Verdana" w:hAnsi="Verdana"/>
          <w:i/>
          <w:iCs/>
          <w:sz w:val="28"/>
          <w:szCs w:val="28"/>
          <w:lang w:val="ru-RU"/>
        </w:rPr>
      </w:pPr>
    </w:p>
    <w:p w:rsidR="00522F7C" w:rsidRPr="00EA6905" w:rsidRDefault="00EA6905" w:rsidP="00EA6905">
      <w:pPr>
        <w:tabs>
          <w:tab w:val="center" w:pos="4708"/>
        </w:tabs>
        <w:spacing w:after="120"/>
        <w:contextualSpacing/>
        <w:jc w:val="both"/>
        <w:rPr>
          <w:rFonts w:ascii="Verdana" w:hAnsi="Verdana"/>
          <w:i/>
          <w:iCs/>
          <w:sz w:val="28"/>
          <w:szCs w:val="28"/>
          <w:lang w:val="ru-RU"/>
        </w:rPr>
      </w:pPr>
      <w:r w:rsidRPr="00EA6905">
        <w:rPr>
          <w:rFonts w:ascii="Verdana" w:hAnsi="Verdana"/>
          <w:sz w:val="28"/>
          <w:szCs w:val="28"/>
          <w:lang w:val="ru-RU"/>
        </w:rPr>
        <w:t xml:space="preserve">1. </w:t>
      </w:r>
      <w:r w:rsidR="00522F7C" w:rsidRPr="00EA6905">
        <w:rPr>
          <w:rFonts w:ascii="Verdana" w:hAnsi="Verdana"/>
          <w:sz w:val="28"/>
          <w:szCs w:val="28"/>
          <w:lang w:val="ru-RU"/>
        </w:rPr>
        <w:t>Частица находится в потенциальном ящике шириной L. Вычислить вероятность того, что частица находится на расстоянии 1/8 L от края ящика с точностью до 0,05 L, если энергия частицы соответствует третьему возбужденному состоянию.</w:t>
      </w:r>
    </w:p>
    <w:p w:rsidR="00522F7C" w:rsidRPr="00EA6905" w:rsidRDefault="00522F7C" w:rsidP="00EA6905">
      <w:pPr>
        <w:ind w:left="113"/>
        <w:contextualSpacing/>
        <w:jc w:val="both"/>
        <w:rPr>
          <w:rFonts w:ascii="Verdana" w:hAnsi="Verdana"/>
          <w:sz w:val="28"/>
          <w:szCs w:val="28"/>
          <w:lang w:val="ru-RU"/>
        </w:rPr>
      </w:pPr>
    </w:p>
    <w:p w:rsidR="00EA6905" w:rsidRPr="00EA6905" w:rsidRDefault="00EA6905" w:rsidP="00EA6905">
      <w:pPr>
        <w:ind w:left="113"/>
        <w:contextualSpacing/>
        <w:jc w:val="both"/>
        <w:rPr>
          <w:rFonts w:ascii="Verdana" w:hAnsi="Verdana"/>
          <w:sz w:val="28"/>
          <w:szCs w:val="28"/>
          <w:lang w:val="ru-RU"/>
        </w:rPr>
      </w:pPr>
    </w:p>
    <w:p w:rsidR="00522F7C" w:rsidRPr="00EA6905" w:rsidRDefault="00522F7C" w:rsidP="00EA6905">
      <w:pPr>
        <w:tabs>
          <w:tab w:val="left" w:pos="709"/>
        </w:tabs>
        <w:contextualSpacing/>
        <w:jc w:val="both"/>
        <w:rPr>
          <w:rFonts w:ascii="Verdana" w:hAnsi="Verdana"/>
          <w:i/>
          <w:sz w:val="28"/>
          <w:szCs w:val="28"/>
          <w:lang w:val="ru-RU"/>
        </w:rPr>
      </w:pPr>
      <w:r w:rsidRPr="00EA6905">
        <w:rPr>
          <w:rFonts w:ascii="Verdana" w:hAnsi="Verdana"/>
          <w:i/>
          <w:iCs/>
          <w:sz w:val="28"/>
          <w:szCs w:val="28"/>
          <w:lang w:val="ru-RU"/>
        </w:rPr>
        <w:t xml:space="preserve">Тема: </w:t>
      </w:r>
      <w:r w:rsidRPr="00EA6905">
        <w:rPr>
          <w:rFonts w:ascii="Verdana" w:hAnsi="Verdana"/>
          <w:i/>
          <w:sz w:val="28"/>
          <w:szCs w:val="28"/>
          <w:lang w:val="ru-RU"/>
        </w:rPr>
        <w:t>Радиоактивность</w:t>
      </w:r>
    </w:p>
    <w:p w:rsidR="00EA6905" w:rsidRPr="00EA6905" w:rsidRDefault="00EA6905" w:rsidP="00EA6905">
      <w:pPr>
        <w:tabs>
          <w:tab w:val="left" w:pos="709"/>
        </w:tabs>
        <w:contextualSpacing/>
        <w:jc w:val="both"/>
        <w:rPr>
          <w:rFonts w:ascii="Verdana" w:hAnsi="Verdana"/>
          <w:i/>
          <w:sz w:val="28"/>
          <w:szCs w:val="28"/>
          <w:lang w:val="ru-RU"/>
        </w:rPr>
      </w:pPr>
    </w:p>
    <w:p w:rsidR="00522F7C" w:rsidRPr="00EA6905" w:rsidRDefault="00EA6905" w:rsidP="00EA6905">
      <w:pPr>
        <w:tabs>
          <w:tab w:val="left" w:pos="709"/>
        </w:tabs>
        <w:autoSpaceDE w:val="0"/>
        <w:autoSpaceDN w:val="0"/>
        <w:contextualSpacing/>
        <w:jc w:val="both"/>
        <w:rPr>
          <w:rFonts w:ascii="Verdana" w:hAnsi="Verdana"/>
          <w:sz w:val="28"/>
          <w:szCs w:val="28"/>
          <w:lang w:val="ru-RU"/>
        </w:rPr>
      </w:pPr>
      <w:r w:rsidRPr="00EA6905">
        <w:rPr>
          <w:rFonts w:ascii="Verdana" w:hAnsi="Verdana"/>
          <w:sz w:val="28"/>
          <w:szCs w:val="28"/>
          <w:lang w:val="ru-RU"/>
        </w:rPr>
        <w:t xml:space="preserve">2. </w:t>
      </w:r>
      <w:r w:rsidR="00522F7C" w:rsidRPr="00EA6905">
        <w:rPr>
          <w:rFonts w:ascii="Verdana" w:hAnsi="Verdana"/>
          <w:sz w:val="28"/>
          <w:szCs w:val="28"/>
          <w:lang w:val="ru-RU"/>
        </w:rPr>
        <w:t>Активность некоторого радиоизотопа уменьшается в 2,5 раза за 7 суток. Найти его период полураспада.</w:t>
      </w:r>
    </w:p>
    <w:p w:rsidR="00E07CF2" w:rsidRPr="00EA6905" w:rsidRDefault="00E07CF2" w:rsidP="00EA6905">
      <w:pPr>
        <w:contextualSpacing/>
        <w:jc w:val="both"/>
        <w:rPr>
          <w:rFonts w:ascii="Verdana" w:hAnsi="Verdana"/>
          <w:sz w:val="28"/>
          <w:szCs w:val="28"/>
          <w:lang w:val="ru-RU"/>
        </w:rPr>
      </w:pPr>
    </w:p>
    <w:p w:rsidR="00EA6905" w:rsidRPr="00EA6905" w:rsidRDefault="00EA6905" w:rsidP="00EA6905">
      <w:pPr>
        <w:tabs>
          <w:tab w:val="left" w:pos="709"/>
        </w:tabs>
        <w:autoSpaceDE w:val="0"/>
        <w:autoSpaceDN w:val="0"/>
        <w:contextualSpacing/>
        <w:jc w:val="both"/>
        <w:rPr>
          <w:rFonts w:ascii="Verdana" w:hAnsi="Verdana"/>
          <w:sz w:val="28"/>
          <w:szCs w:val="28"/>
          <w:lang w:val="ru-RU"/>
        </w:rPr>
      </w:pPr>
      <w:r w:rsidRPr="00EA6905">
        <w:rPr>
          <w:rFonts w:ascii="Verdana" w:hAnsi="Verdana"/>
          <w:sz w:val="28"/>
          <w:szCs w:val="28"/>
          <w:lang w:val="ru-RU"/>
        </w:rPr>
        <w:t xml:space="preserve">3. Удельная активность препарата, состоящего из активного кобальта </w:t>
      </w:r>
      <w:r w:rsidRPr="00EA6905">
        <w:rPr>
          <w:rFonts w:ascii="Verdana" w:hAnsi="Verdana"/>
          <w:sz w:val="28"/>
          <w:szCs w:val="28"/>
        </w:rPr>
        <w:t>Co</w:t>
      </w:r>
      <w:r w:rsidRPr="00EA6905">
        <w:rPr>
          <w:rFonts w:ascii="Verdana" w:hAnsi="Verdana"/>
          <w:sz w:val="28"/>
          <w:szCs w:val="28"/>
          <w:vertAlign w:val="superscript"/>
          <w:lang w:val="ru-RU"/>
        </w:rPr>
        <w:t>58</w:t>
      </w:r>
      <w:r w:rsidRPr="00EA6905">
        <w:rPr>
          <w:rFonts w:ascii="Verdana" w:hAnsi="Verdana"/>
          <w:sz w:val="28"/>
          <w:szCs w:val="28"/>
          <w:lang w:val="ru-RU"/>
        </w:rPr>
        <w:t xml:space="preserve"> и неактивного </w:t>
      </w:r>
      <w:r w:rsidRPr="00EA6905">
        <w:rPr>
          <w:rFonts w:ascii="Verdana" w:hAnsi="Verdana"/>
          <w:sz w:val="28"/>
          <w:szCs w:val="28"/>
        </w:rPr>
        <w:t>Co</w:t>
      </w:r>
      <w:r w:rsidRPr="00EA6905">
        <w:rPr>
          <w:rFonts w:ascii="Verdana" w:hAnsi="Verdana"/>
          <w:sz w:val="28"/>
          <w:szCs w:val="28"/>
          <w:vertAlign w:val="superscript"/>
          <w:lang w:val="ru-RU"/>
        </w:rPr>
        <w:t>59</w:t>
      </w:r>
      <w:r w:rsidRPr="00EA6905">
        <w:rPr>
          <w:rFonts w:ascii="Verdana" w:hAnsi="Verdana"/>
          <w:sz w:val="28"/>
          <w:szCs w:val="28"/>
          <w:lang w:val="ru-RU"/>
        </w:rPr>
        <w:t>, составляет 2,2</w:t>
      </w:r>
      <w:r w:rsidRPr="00EA6905">
        <w:rPr>
          <w:rFonts w:ascii="Verdana" w:hAnsi="Verdana"/>
          <w:sz w:val="28"/>
          <w:szCs w:val="28"/>
          <w:lang w:val="ru-RU"/>
        </w:rPr>
        <w:sym w:font="Symbol" w:char="F0D7"/>
      </w:r>
      <w:r w:rsidRPr="00EA6905">
        <w:rPr>
          <w:rFonts w:ascii="Verdana" w:hAnsi="Verdana"/>
          <w:sz w:val="28"/>
          <w:szCs w:val="28"/>
          <w:lang w:val="ru-RU"/>
        </w:rPr>
        <w:t>10</w:t>
      </w:r>
      <w:r w:rsidRPr="00EA6905">
        <w:rPr>
          <w:rFonts w:ascii="Verdana" w:hAnsi="Verdana"/>
          <w:sz w:val="28"/>
          <w:szCs w:val="28"/>
          <w:vertAlign w:val="superscript"/>
          <w:lang w:val="ru-RU"/>
        </w:rPr>
        <w:t>12</w:t>
      </w:r>
      <w:r w:rsidRPr="00EA6905">
        <w:rPr>
          <w:rFonts w:ascii="Verdana" w:hAnsi="Verdana"/>
          <w:sz w:val="28"/>
          <w:szCs w:val="28"/>
          <w:lang w:val="ru-RU"/>
        </w:rPr>
        <w:t xml:space="preserve"> </w:t>
      </w:r>
      <w:r w:rsidRPr="00EA6905">
        <w:rPr>
          <w:rFonts w:ascii="Verdana" w:hAnsi="Verdana"/>
          <w:i/>
          <w:sz w:val="28"/>
          <w:szCs w:val="28"/>
          <w:lang w:val="ru-RU"/>
        </w:rPr>
        <w:t>Бк/г</w:t>
      </w:r>
      <w:r w:rsidRPr="00EA6905">
        <w:rPr>
          <w:rFonts w:ascii="Verdana" w:hAnsi="Verdana"/>
          <w:sz w:val="28"/>
          <w:szCs w:val="28"/>
          <w:lang w:val="ru-RU"/>
        </w:rPr>
        <w:t xml:space="preserve">. Период полураспада </w:t>
      </w:r>
      <w:r w:rsidRPr="00EA6905">
        <w:rPr>
          <w:rFonts w:ascii="Verdana" w:hAnsi="Verdana"/>
          <w:sz w:val="28"/>
          <w:szCs w:val="28"/>
        </w:rPr>
        <w:t>Co</w:t>
      </w:r>
      <w:r w:rsidRPr="00EA6905">
        <w:rPr>
          <w:rFonts w:ascii="Verdana" w:hAnsi="Verdana"/>
          <w:sz w:val="28"/>
          <w:szCs w:val="28"/>
          <w:vertAlign w:val="superscript"/>
          <w:lang w:val="ru-RU"/>
        </w:rPr>
        <w:t>58</w:t>
      </w:r>
      <w:r w:rsidRPr="00EA6905">
        <w:rPr>
          <w:rFonts w:ascii="Verdana" w:hAnsi="Verdana"/>
          <w:sz w:val="28"/>
          <w:szCs w:val="28"/>
          <w:lang w:val="ru-RU"/>
        </w:rPr>
        <w:t xml:space="preserve"> равен 71,3 </w:t>
      </w:r>
      <w:r w:rsidRPr="00EA6905">
        <w:rPr>
          <w:rFonts w:ascii="Verdana" w:hAnsi="Verdana"/>
          <w:i/>
          <w:sz w:val="28"/>
          <w:szCs w:val="28"/>
          <w:lang w:val="ru-RU"/>
        </w:rPr>
        <w:t>суток</w:t>
      </w:r>
      <w:r w:rsidRPr="00EA6905">
        <w:rPr>
          <w:rFonts w:ascii="Verdana" w:hAnsi="Verdana"/>
          <w:sz w:val="28"/>
          <w:szCs w:val="28"/>
          <w:lang w:val="ru-RU"/>
        </w:rPr>
        <w:t>. Найти отношение массы активного кобальта в этом препарате к массе препарата.</w:t>
      </w:r>
    </w:p>
    <w:p w:rsidR="00EA6905" w:rsidRPr="00EA6905" w:rsidRDefault="00EA6905" w:rsidP="00EA6905">
      <w:pPr>
        <w:contextualSpacing/>
        <w:jc w:val="both"/>
        <w:rPr>
          <w:rFonts w:ascii="Verdana" w:hAnsi="Verdana"/>
          <w:sz w:val="28"/>
          <w:szCs w:val="28"/>
          <w:lang w:val="ru-RU"/>
        </w:rPr>
      </w:pPr>
    </w:p>
    <w:sectPr w:rsidR="00EA6905" w:rsidRPr="00EA6905" w:rsidSect="00EA69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20C"/>
    <w:multiLevelType w:val="hybridMultilevel"/>
    <w:tmpl w:val="62B6734C"/>
    <w:lvl w:ilvl="0" w:tplc="16D2D6DE">
      <w:start w:val="1"/>
      <w:numFmt w:val="decimal"/>
      <w:lvlText w:val="%1."/>
      <w:lvlJc w:val="left"/>
      <w:pPr>
        <w:tabs>
          <w:tab w:val="num" w:pos="113"/>
        </w:tabs>
        <w:ind w:left="57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B37E8"/>
    <w:multiLevelType w:val="hybridMultilevel"/>
    <w:tmpl w:val="029678DC"/>
    <w:lvl w:ilvl="0" w:tplc="06240C8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2F7C"/>
    <w:rsid w:val="00522F7C"/>
    <w:rsid w:val="00E07CF2"/>
    <w:rsid w:val="00E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7C"/>
    <w:pPr>
      <w:spacing w:after="0" w:line="240" w:lineRule="auto"/>
    </w:pPr>
    <w:rPr>
      <w:rFonts w:ascii="Roman PS" w:eastAsia="Times New Roman" w:hAnsi="Roman PS" w:cs="Roman PS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2013-11-26T08:46:00Z</dcterms:created>
  <dcterms:modified xsi:type="dcterms:W3CDTF">2013-11-26T09:03:00Z</dcterms:modified>
</cp:coreProperties>
</file>