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E0" w:rsidRPr="00C154E0" w:rsidRDefault="00C154E0" w:rsidP="00C154E0">
      <w:pPr>
        <w:rPr>
          <w:rFonts w:ascii="Times New Roman" w:hAnsi="Times New Roman" w:cs="Times New Roman"/>
          <w:sz w:val="28"/>
          <w:szCs w:val="28"/>
        </w:rPr>
      </w:pPr>
      <w:r w:rsidRPr="00C154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154E0">
        <w:rPr>
          <w:rFonts w:ascii="Times New Roman" w:hAnsi="Times New Roman" w:cs="Times New Roman"/>
          <w:sz w:val="28"/>
          <w:szCs w:val="28"/>
        </w:rPr>
        <w:t>Задача</w:t>
      </w:r>
    </w:p>
    <w:p w:rsidR="00C154E0" w:rsidRPr="00C154E0" w:rsidRDefault="00C154E0" w:rsidP="00C154E0">
      <w:pPr>
        <w:rPr>
          <w:rFonts w:ascii="Times New Roman" w:hAnsi="Times New Roman" w:cs="Times New Roman"/>
          <w:sz w:val="28"/>
          <w:szCs w:val="28"/>
        </w:rPr>
      </w:pPr>
      <w:r w:rsidRPr="00C154E0">
        <w:rPr>
          <w:rFonts w:ascii="Times New Roman" w:hAnsi="Times New Roman" w:cs="Times New Roman"/>
          <w:sz w:val="28"/>
          <w:szCs w:val="28"/>
        </w:rPr>
        <w:t xml:space="preserve">Имеются три пункта отправления однородного </w:t>
      </w:r>
      <w:proofErr w:type="gramStart"/>
      <w:r w:rsidRPr="00C154E0">
        <w:rPr>
          <w:rFonts w:ascii="Times New Roman" w:hAnsi="Times New Roman" w:cs="Times New Roman"/>
          <w:sz w:val="28"/>
          <w:szCs w:val="28"/>
        </w:rPr>
        <w:t>груза</w:t>
      </w:r>
      <w:proofErr w:type="gramEnd"/>
      <w:r w:rsidRPr="00C154E0">
        <w:rPr>
          <w:rFonts w:ascii="Times New Roman" w:hAnsi="Times New Roman" w:cs="Times New Roman"/>
          <w:sz w:val="28"/>
          <w:szCs w:val="28"/>
        </w:rPr>
        <w:t xml:space="preserve"> и пять пунктов его назначения. На пунктах отправления груз находится в количестве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154E0">
        <w:rPr>
          <w:rFonts w:ascii="Times New Roman" w:hAnsi="Times New Roman" w:cs="Times New Roman"/>
          <w:sz w:val="28"/>
          <w:szCs w:val="28"/>
        </w:rPr>
        <w:t xml:space="preserve">1,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154E0">
        <w:rPr>
          <w:rFonts w:ascii="Times New Roman" w:hAnsi="Times New Roman" w:cs="Times New Roman"/>
          <w:sz w:val="28"/>
          <w:szCs w:val="28"/>
        </w:rPr>
        <w:t xml:space="preserve">2,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154E0">
        <w:rPr>
          <w:rFonts w:ascii="Times New Roman" w:hAnsi="Times New Roman" w:cs="Times New Roman"/>
          <w:sz w:val="28"/>
          <w:szCs w:val="28"/>
        </w:rPr>
        <w:t xml:space="preserve">3, в пункты назначения требуется доставить соответственно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154E0">
        <w:rPr>
          <w:rFonts w:ascii="Times New Roman" w:hAnsi="Times New Roman" w:cs="Times New Roman"/>
          <w:sz w:val="28"/>
          <w:szCs w:val="28"/>
        </w:rPr>
        <w:t xml:space="preserve">1,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154E0">
        <w:rPr>
          <w:rFonts w:ascii="Times New Roman" w:hAnsi="Times New Roman" w:cs="Times New Roman"/>
          <w:sz w:val="28"/>
          <w:szCs w:val="28"/>
        </w:rPr>
        <w:t xml:space="preserve">2,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154E0">
        <w:rPr>
          <w:rFonts w:ascii="Times New Roman" w:hAnsi="Times New Roman" w:cs="Times New Roman"/>
          <w:sz w:val="28"/>
          <w:szCs w:val="28"/>
        </w:rPr>
        <w:t xml:space="preserve">3,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154E0">
        <w:rPr>
          <w:rFonts w:ascii="Times New Roman" w:hAnsi="Times New Roman" w:cs="Times New Roman"/>
          <w:sz w:val="28"/>
          <w:szCs w:val="28"/>
        </w:rPr>
        <w:t>4 ,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154E0">
        <w:rPr>
          <w:rFonts w:ascii="Times New Roman" w:hAnsi="Times New Roman" w:cs="Times New Roman"/>
          <w:sz w:val="28"/>
          <w:szCs w:val="28"/>
        </w:rPr>
        <w:t xml:space="preserve">5 груза. Известна стоимость перевозки единицы груза из каждого пункта отправления в каждый пункт назначения (матрица </w:t>
      </w:r>
      <w:r w:rsidRPr="00C154E0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4E0">
        <w:rPr>
          <w:rFonts w:ascii="Times New Roman" w:hAnsi="Times New Roman" w:cs="Times New Roman"/>
          <w:sz w:val="28"/>
          <w:szCs w:val="28"/>
        </w:rPr>
        <w:t>). Найти такой план перевозок, при котором необходимо вывезти все запасы груза, полностью удовлетворить все потребности и обеспечить при этом минимум общих затрат на перевозку. Задачу решить методом потенциалов.</w:t>
      </w:r>
    </w:p>
    <w:tbl>
      <w:tblPr>
        <w:tblW w:w="0" w:type="auto"/>
        <w:tblLayout w:type="fixed"/>
        <w:tblLook w:val="0000"/>
      </w:tblPr>
      <w:tblGrid>
        <w:gridCol w:w="2948"/>
        <w:gridCol w:w="2948"/>
      </w:tblGrid>
      <w:tr w:rsidR="00C154E0" w:rsidRPr="00C154E0" w:rsidTr="002B2CE2">
        <w:trPr>
          <w:trHeight w:val="470"/>
        </w:trPr>
        <w:tc>
          <w:tcPr>
            <w:tcW w:w="2948" w:type="dxa"/>
          </w:tcPr>
          <w:p w:rsidR="00C154E0" w:rsidRPr="00C154E0" w:rsidRDefault="00C154E0" w:rsidP="002B2CE2">
            <w:pPr>
              <w:pStyle w:val="Default"/>
              <w:rPr>
                <w:sz w:val="28"/>
                <w:szCs w:val="28"/>
              </w:rPr>
            </w:pPr>
            <w:r w:rsidRPr="00C154E0">
              <w:rPr>
                <w:sz w:val="28"/>
                <w:szCs w:val="28"/>
              </w:rPr>
              <w:t>а</w:t>
            </w:r>
            <w:proofErr w:type="gramStart"/>
            <w:r w:rsidRPr="00C154E0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C154E0">
              <w:rPr>
                <w:sz w:val="28"/>
                <w:szCs w:val="28"/>
              </w:rPr>
              <w:t>=60; а</w:t>
            </w:r>
            <w:r w:rsidRPr="00C154E0">
              <w:rPr>
                <w:sz w:val="28"/>
                <w:szCs w:val="28"/>
                <w:vertAlign w:val="subscript"/>
              </w:rPr>
              <w:t>2</w:t>
            </w:r>
            <w:r w:rsidRPr="00C154E0">
              <w:rPr>
                <w:sz w:val="28"/>
                <w:szCs w:val="28"/>
              </w:rPr>
              <w:t>=40;  а</w:t>
            </w:r>
            <w:r w:rsidRPr="00C154E0">
              <w:rPr>
                <w:sz w:val="28"/>
                <w:szCs w:val="28"/>
                <w:vertAlign w:val="subscript"/>
              </w:rPr>
              <w:t>3</w:t>
            </w:r>
            <w:r w:rsidRPr="00C154E0">
              <w:rPr>
                <w:sz w:val="28"/>
                <w:szCs w:val="28"/>
              </w:rPr>
              <w:t>=80</w:t>
            </w:r>
          </w:p>
          <w:p w:rsidR="00C154E0" w:rsidRPr="00C154E0" w:rsidRDefault="00C154E0" w:rsidP="002B2CE2">
            <w:pPr>
              <w:pStyle w:val="Default"/>
              <w:rPr>
                <w:sz w:val="28"/>
                <w:szCs w:val="28"/>
                <w:lang w:val="en-US"/>
              </w:rPr>
            </w:pPr>
            <w:r w:rsidRPr="00C154E0">
              <w:rPr>
                <w:sz w:val="28"/>
                <w:szCs w:val="28"/>
                <w:lang w:val="en-US"/>
              </w:rPr>
              <w:t>b</w:t>
            </w:r>
            <w:r w:rsidRPr="00C154E0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154E0">
              <w:rPr>
                <w:sz w:val="28"/>
                <w:szCs w:val="28"/>
                <w:lang w:val="en-US"/>
              </w:rPr>
              <w:t>=50; b</w:t>
            </w:r>
            <w:r w:rsidRPr="00C154E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154E0">
              <w:rPr>
                <w:sz w:val="28"/>
                <w:szCs w:val="28"/>
                <w:lang w:val="en-US"/>
              </w:rPr>
              <w:t>=20; b</w:t>
            </w:r>
            <w:r w:rsidRPr="00C154E0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154E0">
              <w:rPr>
                <w:sz w:val="28"/>
                <w:szCs w:val="28"/>
                <w:lang w:val="en-US"/>
              </w:rPr>
              <w:t>=30; b</w:t>
            </w:r>
            <w:r w:rsidRPr="00C154E0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154E0">
              <w:rPr>
                <w:sz w:val="28"/>
                <w:szCs w:val="28"/>
                <w:lang w:val="en-US"/>
              </w:rPr>
              <w:t>=40;  b</w:t>
            </w:r>
            <w:r w:rsidRPr="00C154E0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C154E0">
              <w:rPr>
                <w:sz w:val="28"/>
                <w:szCs w:val="28"/>
                <w:lang w:val="en-US"/>
              </w:rPr>
              <w:t xml:space="preserve">=40 </w:t>
            </w:r>
          </w:p>
        </w:tc>
        <w:tc>
          <w:tcPr>
            <w:tcW w:w="2948" w:type="dxa"/>
          </w:tcPr>
          <w:p w:rsidR="00C154E0" w:rsidRPr="00C154E0" w:rsidRDefault="00C154E0" w:rsidP="002B2CE2">
            <w:pPr>
              <w:pStyle w:val="Default"/>
              <w:rPr>
                <w:sz w:val="28"/>
                <w:szCs w:val="28"/>
                <w:lang w:val="en-US"/>
              </w:rPr>
            </w:pPr>
            <w:r w:rsidRPr="00C154E0">
              <w:rPr>
                <w:sz w:val="28"/>
                <w:szCs w:val="28"/>
                <w:lang w:val="en-US"/>
              </w:rPr>
              <w:t>D=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libri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9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12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 xml:space="preserve">   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</m:m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11</m:t>
                    </m:r>
                  </m:e>
                </m:mr>
              </m:m>
            </m:oMath>
          </w:p>
        </w:tc>
      </w:tr>
    </w:tbl>
    <w:p w:rsidR="00C154E0" w:rsidRDefault="00C154E0" w:rsidP="00C154E0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Нужно решить задачу как указано в примере.</w:t>
      </w:r>
    </w:p>
    <w:p w:rsidR="00C154E0" w:rsidRPr="00970168" w:rsidRDefault="00C154E0" w:rsidP="00C154E0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Пример решения задачи</w:t>
      </w:r>
      <w:r w:rsidRPr="0097016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C154E0" w:rsidRPr="00082810" w:rsidRDefault="00C154E0" w:rsidP="00C154E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82810">
        <w:rPr>
          <w:rFonts w:ascii="Times New Roman" w:eastAsiaTheme="minorEastAsia" w:hAnsi="Times New Roman" w:cs="Times New Roman"/>
          <w:sz w:val="28"/>
          <w:szCs w:val="28"/>
        </w:rPr>
        <w:t>сходные данные задачи представим в виде следующей таблицы.</w:t>
      </w:r>
    </w:p>
    <w:tbl>
      <w:tblPr>
        <w:tblStyle w:val="a7"/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8"/>
        <w:gridCol w:w="671"/>
        <w:gridCol w:w="671"/>
        <w:gridCol w:w="671"/>
        <w:gridCol w:w="671"/>
        <w:gridCol w:w="673"/>
        <w:gridCol w:w="673"/>
        <w:gridCol w:w="673"/>
        <w:gridCol w:w="673"/>
        <w:gridCol w:w="673"/>
        <w:gridCol w:w="673"/>
        <w:gridCol w:w="895"/>
      </w:tblGrid>
      <w:tr w:rsidR="00C154E0" w:rsidTr="002B2CE2">
        <w:trPr>
          <w:cantSplit/>
          <w:trHeight w:val="567"/>
        </w:trPr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Запасы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Потреб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</w:t>
            </w:r>
            <w:r w:rsidRPr="0073500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154E0" w:rsidRPr="0022258A" w:rsidRDefault="00C154E0" w:rsidP="00C154E0">
      <w:pPr>
        <w:pStyle w:val="a6"/>
        <w:tabs>
          <w:tab w:val="left" w:pos="3690"/>
        </w:tabs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154E0" w:rsidRPr="0022258A" w:rsidRDefault="00C154E0" w:rsidP="00C154E0">
      <w:pPr>
        <w:pStyle w:val="a6"/>
        <w:keepNext/>
        <w:spacing w:line="360" w:lineRule="auto"/>
        <w:ind w:left="35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2258A">
        <w:rPr>
          <w:rFonts w:ascii="Times New Roman" w:eastAsiaTheme="minorEastAsia" w:hAnsi="Times New Roman" w:cs="Times New Roman"/>
          <w:b/>
          <w:i/>
          <w:sz w:val="28"/>
          <w:szCs w:val="28"/>
        </w:rPr>
        <w:t>Постановка задачи:</w:t>
      </w:r>
    </w:p>
    <w:tbl>
      <w:tblPr>
        <w:tblStyle w:val="a7"/>
        <w:tblW w:w="9239" w:type="dxa"/>
        <w:jc w:val="center"/>
        <w:tblInd w:w="2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9"/>
        <w:gridCol w:w="3080"/>
        <w:gridCol w:w="3080"/>
      </w:tblGrid>
      <w:tr w:rsidR="00C154E0" w:rsidTr="002B2CE2">
        <w:trPr>
          <w:jc w:val="center"/>
        </w:trPr>
        <w:tc>
          <w:tcPr>
            <w:tcW w:w="3079" w:type="dxa"/>
          </w:tcPr>
          <w:p w:rsidR="00C154E0" w:rsidRDefault="00C154E0" w:rsidP="002B2CE2">
            <w:pPr>
              <w:pStyle w:val="a6"/>
              <w:tabs>
                <w:tab w:val="left" w:pos="1418"/>
                <w:tab w:val="left" w:pos="1985"/>
                <w:tab w:val="left" w:pos="2268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75A9">
              <w:rPr>
                <w:rFonts w:ascii="Times New Roman" w:eastAsiaTheme="minorEastAsia" w:hAnsi="Times New Roman" w:cs="Times New Roman"/>
                <w:position w:val="-34"/>
                <w:sz w:val="28"/>
                <w:szCs w:val="28"/>
              </w:rPr>
              <w:object w:dxaOrig="202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41.25pt" o:ole="">
                  <v:imagedata r:id="rId5" o:title=""/>
                </v:shape>
                <o:OLEObject Type="Embed" ProgID="Equation.3" ShapeID="_x0000_i1025" DrawAspect="Content" ObjectID="_1446904318" r:id="rId6"/>
              </w:object>
            </w:r>
          </w:p>
        </w:tc>
        <w:tc>
          <w:tcPr>
            <w:tcW w:w="3080" w:type="dxa"/>
          </w:tcPr>
          <w:p w:rsidR="00C154E0" w:rsidRDefault="00C154E0" w:rsidP="002B2CE2">
            <w:pPr>
              <w:pStyle w:val="a6"/>
              <w:tabs>
                <w:tab w:val="left" w:pos="1418"/>
                <w:tab w:val="left" w:pos="1985"/>
                <w:tab w:val="left" w:pos="2268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75A9">
              <w:rPr>
                <w:rFonts w:ascii="Times New Roman" w:eastAsiaTheme="minorEastAsia" w:hAnsi="Times New Roman" w:cs="Times New Roman"/>
                <w:position w:val="-38"/>
                <w:sz w:val="28"/>
                <w:szCs w:val="28"/>
              </w:rPr>
              <w:object w:dxaOrig="2140" w:dyaOrig="859">
                <v:shape id="_x0000_i1026" type="#_x0000_t75" style="width:107.25pt;height:42.75pt" o:ole="">
                  <v:imagedata r:id="rId7" o:title=""/>
                </v:shape>
                <o:OLEObject Type="Embed" ProgID="Equation.3" ShapeID="_x0000_i1026" DrawAspect="Content" ObjectID="_1446904319" r:id="rId8"/>
              </w:object>
            </w:r>
          </w:p>
        </w:tc>
        <w:tc>
          <w:tcPr>
            <w:tcW w:w="3080" w:type="dxa"/>
          </w:tcPr>
          <w:p w:rsidR="00C154E0" w:rsidRDefault="00C154E0" w:rsidP="002B2CE2">
            <w:pPr>
              <w:pStyle w:val="a6"/>
              <w:tabs>
                <w:tab w:val="left" w:pos="1418"/>
                <w:tab w:val="left" w:pos="1985"/>
                <w:tab w:val="left" w:pos="2268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75A9">
              <w:rPr>
                <w:rFonts w:ascii="Times New Roman" w:eastAsiaTheme="minorEastAsia" w:hAnsi="Times New Roman" w:cs="Times New Roman"/>
                <w:position w:val="-38"/>
                <w:sz w:val="28"/>
                <w:szCs w:val="28"/>
              </w:rPr>
              <w:object w:dxaOrig="2060" w:dyaOrig="859">
                <v:shape id="_x0000_i1027" type="#_x0000_t75" style="width:102.75pt;height:42.75pt" o:ole="">
                  <v:imagedata r:id="rId9" o:title=""/>
                </v:shape>
                <o:OLEObject Type="Embed" ProgID="Equation.3" ShapeID="_x0000_i1027" DrawAspect="Content" ObjectID="_1446904320" r:id="rId10"/>
              </w:object>
            </w:r>
          </w:p>
        </w:tc>
      </w:tr>
    </w:tbl>
    <w:p w:rsidR="00C154E0" w:rsidRDefault="00C154E0" w:rsidP="00C154E0">
      <w:pPr>
        <w:pStyle w:val="a6"/>
        <w:tabs>
          <w:tab w:val="left" w:pos="1418"/>
          <w:tab w:val="left" w:pos="1985"/>
          <w:tab w:val="left" w:pos="2268"/>
        </w:tabs>
        <w:spacing w:line="240" w:lineRule="auto"/>
        <w:ind w:left="2268" w:hanging="155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наличие груза на </w:t>
      </w:r>
      <w:proofErr w:type="spellStart"/>
      <w:r w:rsidRPr="007D046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D046E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пункте отправления</w:t>
      </w:r>
    </w:p>
    <w:p w:rsidR="00C154E0" w:rsidRPr="007D046E" w:rsidRDefault="00C154E0" w:rsidP="00C154E0">
      <w:pPr>
        <w:pStyle w:val="a6"/>
        <w:tabs>
          <w:tab w:val="left" w:pos="1418"/>
          <w:tab w:val="left" w:pos="1985"/>
          <w:tab w:val="left" w:pos="2268"/>
        </w:tabs>
        <w:spacing w:line="240" w:lineRule="auto"/>
        <w:ind w:left="2268" w:hanging="155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потребность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Pr="007D046E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го пункта назначения</w:t>
      </w:r>
    </w:p>
    <w:p w:rsidR="00C154E0" w:rsidRDefault="00C154E0" w:rsidP="00C154E0">
      <w:pPr>
        <w:pStyle w:val="a6"/>
        <w:tabs>
          <w:tab w:val="left" w:pos="1418"/>
          <w:tab w:val="left" w:pos="1985"/>
          <w:tab w:val="left" w:pos="2268"/>
        </w:tabs>
        <w:spacing w:line="240" w:lineRule="auto"/>
        <w:ind w:left="2268" w:hanging="155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стоимость перевозки из </w:t>
      </w:r>
      <w:proofErr w:type="spellStart"/>
      <w:r w:rsidRPr="007D046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D046E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пункта отправления в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Pr="007D046E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пункт назначения</w:t>
      </w:r>
    </w:p>
    <w:p w:rsidR="00C154E0" w:rsidRPr="007D046E" w:rsidRDefault="00C154E0" w:rsidP="00C154E0">
      <w:pPr>
        <w:pStyle w:val="a6"/>
        <w:tabs>
          <w:tab w:val="left" w:pos="1418"/>
          <w:tab w:val="left" w:pos="1985"/>
          <w:tab w:val="left" w:pos="2268"/>
        </w:tabs>
        <w:spacing w:line="240" w:lineRule="auto"/>
        <w:ind w:left="2268" w:hanging="155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переменн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ая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определяющая количество груза для перевозки из </w:t>
      </w:r>
      <w:proofErr w:type="spellStart"/>
      <w:r w:rsidRPr="007D046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D046E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пункта отправления в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Pr="007D046E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пункт назначения</w:t>
      </w:r>
    </w:p>
    <w:p w:rsidR="00C154E0" w:rsidRPr="009A54DB" w:rsidRDefault="00C154E0" w:rsidP="00C154E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Необходимое условие число базисных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r=3+5-1=7</m:t>
        </m:r>
      </m:oMath>
    </w:p>
    <w:p w:rsidR="00C154E0" w:rsidRDefault="00C154E0" w:rsidP="00C154E0">
      <w:pPr>
        <w:pStyle w:val="a6"/>
        <w:keepNext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метод северо-западного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угла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назначаем опорный план</w:t>
      </w:r>
      <w:r w:rsidRPr="00970168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8"/>
        <w:gridCol w:w="671"/>
        <w:gridCol w:w="671"/>
        <w:gridCol w:w="671"/>
        <w:gridCol w:w="671"/>
        <w:gridCol w:w="673"/>
        <w:gridCol w:w="673"/>
        <w:gridCol w:w="673"/>
        <w:gridCol w:w="673"/>
        <w:gridCol w:w="673"/>
        <w:gridCol w:w="673"/>
        <w:gridCol w:w="895"/>
      </w:tblGrid>
      <w:tr w:rsidR="00C154E0" w:rsidTr="002B2CE2">
        <w:trPr>
          <w:cantSplit/>
          <w:trHeight w:val="567"/>
        </w:trPr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Запасы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A3435A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C741C3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F3CFD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F3CFD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A3435A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C741C3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Потреб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</w:t>
            </w:r>
            <w:r w:rsidRPr="0073500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154E0" w:rsidRPr="00C741C3" w:rsidRDefault="00C154E0" w:rsidP="00C154E0">
      <w:pPr>
        <w:spacing w:line="360" w:lineRule="auto"/>
        <w:ind w:firstLine="426"/>
        <w:jc w:val="both"/>
        <w:rPr>
          <w:oMath/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базисных переменных опорного плана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6&lt;r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использование данного опорного плана для решения задачи невозможно.</w:t>
      </w:r>
    </w:p>
    <w:p w:rsidR="00C154E0" w:rsidRDefault="00C154E0" w:rsidP="00C154E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C154E0" w:rsidRDefault="00C154E0" w:rsidP="00C154E0">
      <w:pPr>
        <w:pStyle w:val="a6"/>
        <w:keepNext/>
        <w:spacing w:line="360" w:lineRule="auto"/>
        <w:ind w:left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Назначаем опорный план</w:t>
      </w:r>
      <w:r w:rsidRPr="00C741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методом минимальной стоимости</w:t>
      </w:r>
      <w:r w:rsidRPr="00970168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8"/>
        <w:gridCol w:w="671"/>
        <w:gridCol w:w="671"/>
        <w:gridCol w:w="671"/>
        <w:gridCol w:w="671"/>
        <w:gridCol w:w="673"/>
        <w:gridCol w:w="673"/>
        <w:gridCol w:w="673"/>
        <w:gridCol w:w="673"/>
        <w:gridCol w:w="673"/>
        <w:gridCol w:w="673"/>
        <w:gridCol w:w="895"/>
      </w:tblGrid>
      <w:tr w:rsidR="00C154E0" w:rsidTr="002B2CE2">
        <w:trPr>
          <w:cantSplit/>
          <w:trHeight w:val="567"/>
        </w:trPr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Запасы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A3435A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F3CFD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F3CFD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A3435A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A3435A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A3435A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Потреб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</w:t>
            </w:r>
            <w:r w:rsidRPr="0073500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154E0" w:rsidRPr="00C741C3" w:rsidRDefault="00C154E0" w:rsidP="00C154E0">
      <w:pPr>
        <w:pStyle w:val="a6"/>
        <w:keepNext/>
        <w:spacing w:line="360" w:lineRule="auto"/>
        <w:ind w:left="35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154E0" w:rsidRPr="00C741C3" w:rsidRDefault="00C154E0" w:rsidP="00C154E0">
      <w:pPr>
        <w:spacing w:line="360" w:lineRule="auto"/>
        <w:jc w:val="both"/>
        <w:rPr>
          <w:oMath/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базисных переменных опорного плана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7=r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использование данного опорного плана для решения задачи возможно.</w:t>
      </w:r>
    </w:p>
    <w:p w:rsidR="00C154E0" w:rsidRPr="005233B3" w:rsidRDefault="00C154E0" w:rsidP="00C154E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Проверяем опорный план методом потенциалов. </w:t>
      </w:r>
    </w:p>
    <w:p w:rsidR="00C154E0" w:rsidRPr="00F1575C" w:rsidRDefault="00C154E0" w:rsidP="00C154E0">
      <w:pPr>
        <w:pStyle w:val="a6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F1575C">
        <w:rPr>
          <w:rFonts w:ascii="Times New Roman" w:eastAsiaTheme="minorEastAsia" w:hAnsi="Times New Roman" w:cs="Times New Roman"/>
          <w:sz w:val="28"/>
          <w:szCs w:val="28"/>
        </w:rPr>
        <w:t xml:space="preserve">оставляем линейное уравнение относительно потенциалов. Для решения уравнения </w:t>
      </w:r>
      <w:r>
        <w:rPr>
          <w:rFonts w:ascii="Times New Roman" w:eastAsiaTheme="minorEastAsia" w:hAnsi="Times New Roman" w:cs="Times New Roman"/>
          <w:sz w:val="28"/>
          <w:szCs w:val="28"/>
        </w:rPr>
        <w:t>принимаем</w:t>
      </w:r>
      <w:r w:rsidRPr="00F157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F1575C">
        <w:rPr>
          <w:rFonts w:ascii="Times New Roman" w:eastAsiaTheme="minorEastAsia" w:hAnsi="Times New Roman" w:cs="Times New Roman"/>
          <w:sz w:val="28"/>
          <w:szCs w:val="28"/>
        </w:rPr>
        <w:t xml:space="preserve"> и находим остальные потенциалы</w:t>
      </w:r>
    </w:p>
    <w:tbl>
      <w:tblPr>
        <w:tblStyle w:val="a7"/>
        <w:tblW w:w="916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28"/>
        <w:gridCol w:w="1842"/>
        <w:gridCol w:w="3048"/>
        <w:gridCol w:w="3048"/>
      </w:tblGrid>
      <w:tr w:rsidR="00C154E0" w:rsidRPr="0060641F" w:rsidTr="002B2CE2">
        <w:tc>
          <w:tcPr>
            <w:tcW w:w="1228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6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</m:oMath>
          </w:p>
        </w:tc>
        <w:tc>
          <w:tcPr>
            <w:tcW w:w="1842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C154E0" w:rsidRPr="0060641F" w:rsidTr="002B2CE2">
        <w:tc>
          <w:tcPr>
            <w:tcW w:w="122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6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sub>
              </m:sSub>
            </m:oMath>
          </w:p>
        </w:tc>
        <w:tc>
          <w:tcPr>
            <w:tcW w:w="1842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</w:tr>
      <w:tr w:rsidR="00C154E0" w:rsidRPr="0060641F" w:rsidTr="002B2CE2">
        <w:tc>
          <w:tcPr>
            <w:tcW w:w="122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6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sub>
              </m:sSub>
            </m:oMath>
          </w:p>
        </w:tc>
        <w:tc>
          <w:tcPr>
            <w:tcW w:w="1842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-2</w:t>
            </w:r>
          </w:p>
        </w:tc>
      </w:tr>
      <w:tr w:rsidR="00C154E0" w:rsidRPr="0060641F" w:rsidTr="002B2CE2">
        <w:tc>
          <w:tcPr>
            <w:tcW w:w="122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606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sub>
              </m:sSub>
            </m:oMath>
          </w:p>
        </w:tc>
        <w:tc>
          <w:tcPr>
            <w:tcW w:w="1842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-2</w:t>
            </w:r>
          </w:p>
        </w:tc>
      </w:tr>
      <w:tr w:rsidR="00C154E0" w:rsidRPr="0060641F" w:rsidTr="002B2CE2">
        <w:tc>
          <w:tcPr>
            <w:tcW w:w="122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6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33</m:t>
                  </m:r>
                </m:sub>
              </m:sSub>
            </m:oMath>
          </w:p>
        </w:tc>
        <w:tc>
          <w:tcPr>
            <w:tcW w:w="1842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C154E0" w:rsidRPr="0060641F" w:rsidTr="002B2CE2">
        <w:tc>
          <w:tcPr>
            <w:tcW w:w="122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606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34</m:t>
                  </m:r>
                </m:sub>
              </m:sSub>
            </m:oMath>
          </w:p>
        </w:tc>
        <w:tc>
          <w:tcPr>
            <w:tcW w:w="1842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54E0" w:rsidRPr="0060641F" w:rsidTr="002B2CE2">
        <w:tc>
          <w:tcPr>
            <w:tcW w:w="122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6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sub>
              </m:sSub>
            </m:oMath>
          </w:p>
        </w:tc>
        <w:tc>
          <w:tcPr>
            <w:tcW w:w="1842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</m:t>
                </m:r>
              </m:oMath>
            </m:oMathPara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54E0" w:rsidRPr="0060641F" w:rsidTr="002B2CE2">
        <w:tc>
          <w:tcPr>
            <w:tcW w:w="122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C154E0" w:rsidRPr="0060641F" w:rsidRDefault="00C154E0" w:rsidP="002B2CE2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154E0" w:rsidRDefault="00C154E0" w:rsidP="00C154E0">
      <w:pPr>
        <w:pStyle w:val="a6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Составляем суммы потенциалов для свободных переменных</w:t>
      </w:r>
      <w:r w:rsidRPr="00B51D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сравниваем полученные косвенные тарифы с истинными тарифами.</w:t>
      </w:r>
    </w:p>
    <w:tbl>
      <w:tblPr>
        <w:tblStyle w:val="a7"/>
        <w:tblW w:w="902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28"/>
        <w:gridCol w:w="3827"/>
        <w:gridCol w:w="3969"/>
      </w:tblGrid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sub>
              </m:sSub>
            </m:oMath>
          </w:p>
        </w:tc>
        <w:tc>
          <w:tcPr>
            <w:tcW w:w="3827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=0+2=2</m:t>
                </m:r>
              </m:oMath>
            </m:oMathPara>
          </w:p>
        </w:tc>
        <w:tc>
          <w:tcPr>
            <w:tcW w:w="3969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sub>
              </m:sSub>
            </m:oMath>
          </w:p>
        </w:tc>
        <w:tc>
          <w:tcPr>
            <w:tcW w:w="3827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</m:t>
                </m:r>
              </m:oMath>
            </m:oMathPara>
          </w:p>
        </w:tc>
        <w:tc>
          <w:tcPr>
            <w:tcW w:w="3969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C154E0" w:rsidRPr="00F1575C" w:rsidTr="002B2CE2">
        <w:tc>
          <w:tcPr>
            <w:tcW w:w="1228" w:type="dxa"/>
            <w:shd w:val="clear" w:color="auto" w:fill="FFFF00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sub>
              </m:sSub>
            </m:oMath>
          </w:p>
        </w:tc>
        <w:tc>
          <w:tcPr>
            <w:tcW w:w="3827" w:type="dxa"/>
            <w:shd w:val="clear" w:color="auto" w:fill="FFFF00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</m:t>
                </m:r>
              </m:oMath>
            </m:oMathPara>
          </w:p>
        </w:tc>
        <w:tc>
          <w:tcPr>
            <w:tcW w:w="3969" w:type="dxa"/>
            <w:shd w:val="clear" w:color="auto" w:fill="FFFF00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&lt;4</w:t>
            </w: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22</m:t>
                  </m:r>
                </m:sub>
              </m:sSub>
            </m:oMath>
          </w:p>
        </w:tc>
        <w:tc>
          <w:tcPr>
            <w:tcW w:w="3827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=1+2=3</m:t>
                </m:r>
              </m:oMath>
            </m:oMathPara>
          </w:p>
        </w:tc>
        <w:tc>
          <w:tcPr>
            <w:tcW w:w="3969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oMath>
          </w:p>
        </w:tc>
        <w:tc>
          <w:tcPr>
            <w:tcW w:w="3827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</m:t>
                </m:r>
              </m:oMath>
            </m:oMathPara>
          </w:p>
        </w:tc>
        <w:tc>
          <w:tcPr>
            <w:tcW w:w="3969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sub>
              </m:sSub>
            </m:oMath>
          </w:p>
        </w:tc>
        <w:tc>
          <w:tcPr>
            <w:tcW w:w="3827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</m:t>
                </m:r>
              </m:oMath>
            </m:oMathPara>
          </w:p>
        </w:tc>
        <w:tc>
          <w:tcPr>
            <w:tcW w:w="3969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8F4D4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31</m:t>
                  </m:r>
                </m:sub>
              </m:sSub>
            </m:oMath>
          </w:p>
        </w:tc>
        <w:tc>
          <w:tcPr>
            <w:tcW w:w="3827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u w:val="single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u w:val="single"/>
                  </w:rPr>
                  <m:t>=4+2=6</m:t>
                </m:r>
              </m:oMath>
            </m:oMathPara>
          </w:p>
        </w:tc>
        <w:tc>
          <w:tcPr>
            <w:tcW w:w="3969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8F4D4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&gt;</w:t>
            </w:r>
            <w:r w:rsidRPr="008F4D4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8F4D4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32</m:t>
                  </m:r>
                </m:sub>
              </m:sSub>
            </m:oMath>
          </w:p>
        </w:tc>
        <w:tc>
          <w:tcPr>
            <w:tcW w:w="3827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u w:val="single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u w:val="single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u w:val="single"/>
                  </w:rPr>
                  <m:t>=4+2=6</m:t>
                </m:r>
              </m:oMath>
            </m:oMathPara>
          </w:p>
        </w:tc>
        <w:tc>
          <w:tcPr>
            <w:tcW w:w="3969" w:type="dxa"/>
          </w:tcPr>
          <w:p w:rsidR="00C154E0" w:rsidRPr="008F4D42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8F4D4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&gt;</w:t>
            </w:r>
            <w:r w:rsidRPr="008F4D4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</w:tbl>
    <w:p w:rsidR="00C154E0" w:rsidRDefault="00C154E0" w:rsidP="00C154E0">
      <w:pPr>
        <w:pStyle w:val="a6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Произведем пересчет плана по циклу на основе переменной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 которой косвенный тариф больше истинного, что позволит получить новый план который будет лучше предыдущего. </w:t>
      </w:r>
    </w:p>
    <w:tbl>
      <w:tblPr>
        <w:tblStyle w:val="a7"/>
        <w:tblW w:w="0" w:type="auto"/>
        <w:tblInd w:w="567" w:type="dxa"/>
        <w:tblLook w:val="04A0"/>
      </w:tblPr>
      <w:tblGrid>
        <w:gridCol w:w="1286"/>
        <w:gridCol w:w="1286"/>
        <w:gridCol w:w="1286"/>
        <w:gridCol w:w="1286"/>
        <w:gridCol w:w="1286"/>
      </w:tblGrid>
      <w:tr w:rsidR="00C154E0" w:rsidRPr="00F1575C" w:rsidTr="002B2CE2"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35</m:t>
                    </m:r>
                  </m:sub>
                </m:sSub>
              </m:oMath>
            </m:oMathPara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</w:tr>
      <w:tr w:rsidR="00C154E0" w:rsidRPr="00F1575C" w:rsidTr="002B2CE2"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tabs>
                <w:tab w:val="left" w:pos="82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6" w:type="dxa"/>
            <w:vAlign w:val="center"/>
          </w:tcPr>
          <w:p w:rsidR="00C154E0" w:rsidRPr="009464D6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4E0" w:rsidRPr="00F1575C" w:rsidTr="002B2CE2"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154E0" w:rsidRPr="00F1575C" w:rsidTr="002B2CE2"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157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C154E0" w:rsidRPr="00F1575C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4E0" w:rsidRPr="00433A1E" w:rsidTr="002B2CE2">
        <w:tc>
          <w:tcPr>
            <w:tcW w:w="1286" w:type="dxa"/>
            <w:vAlign w:val="center"/>
          </w:tcPr>
          <w:p w:rsidR="00C154E0" w:rsidRPr="00433A1E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3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C154E0" w:rsidRPr="00433A1E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C154E0" w:rsidRPr="00433A1E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3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C154E0" w:rsidRPr="00433A1E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3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:rsidR="00C154E0" w:rsidRPr="00433A1E" w:rsidRDefault="00C154E0" w:rsidP="002B2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3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154E0" w:rsidRDefault="00C154E0" w:rsidP="00C154E0">
      <w:pPr>
        <w:pStyle w:val="a6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154E0" w:rsidRPr="00EA0084" w:rsidRDefault="00C154E0" w:rsidP="00C154E0">
      <w:pPr>
        <w:pStyle w:val="a6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EA0084">
        <w:rPr>
          <w:rFonts w:ascii="Times New Roman" w:eastAsiaTheme="minorEastAsia" w:hAnsi="Times New Roman" w:cs="Times New Roman"/>
          <w:sz w:val="28"/>
          <w:szCs w:val="28"/>
        </w:rPr>
        <w:t>овый план вн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A0084"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им</w:t>
      </w:r>
      <w:r w:rsidRPr="00EA0084">
        <w:rPr>
          <w:rFonts w:ascii="Times New Roman" w:eastAsiaTheme="minorEastAsia" w:hAnsi="Times New Roman" w:cs="Times New Roman"/>
          <w:sz w:val="28"/>
          <w:szCs w:val="28"/>
        </w:rPr>
        <w:t xml:space="preserve"> в таблицу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проверяем методом потенциалов на оптимальность:</w:t>
      </w:r>
    </w:p>
    <w:tbl>
      <w:tblPr>
        <w:tblStyle w:val="a7"/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8"/>
        <w:gridCol w:w="671"/>
        <w:gridCol w:w="671"/>
        <w:gridCol w:w="671"/>
        <w:gridCol w:w="671"/>
        <w:gridCol w:w="673"/>
        <w:gridCol w:w="673"/>
        <w:gridCol w:w="673"/>
        <w:gridCol w:w="673"/>
        <w:gridCol w:w="673"/>
        <w:gridCol w:w="673"/>
        <w:gridCol w:w="895"/>
      </w:tblGrid>
      <w:tr w:rsidR="00C154E0" w:rsidTr="002B2CE2">
        <w:trPr>
          <w:cantSplit/>
          <w:trHeight w:val="567"/>
        </w:trPr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Запасы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464D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464D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F3CFD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EA0084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464D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464D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464D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34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464D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35</m:t>
                    </m:r>
                  </m:sub>
                </m:sSub>
              </m:oMath>
            </m:oMathPara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Потреб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</w:t>
            </w:r>
            <w:r w:rsidRPr="0073500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154E0" w:rsidRDefault="00C154E0" w:rsidP="00C154E0">
      <w:pPr>
        <w:spacing w:after="0" w:line="240" w:lineRule="auto"/>
        <w:rPr>
          <w:rFonts w:ascii="Times New Roman" w:hAnsi="Times New Roman" w:cs="Times New Roman"/>
        </w:rPr>
      </w:pPr>
      <w:r w:rsidRPr="00433A1E">
        <w:rPr>
          <w:rFonts w:ascii="Times New Roman" w:hAnsi="Times New Roman" w:cs="Times New Roman"/>
        </w:rPr>
        <w:tab/>
      </w:r>
    </w:p>
    <w:p w:rsidR="00C154E0" w:rsidRPr="00433A1E" w:rsidRDefault="00C154E0" w:rsidP="00C154E0">
      <w:pPr>
        <w:spacing w:after="0" w:line="240" w:lineRule="auto"/>
        <w:rPr>
          <w:rFonts w:ascii="Times New Roman" w:hAnsi="Times New Roman" w:cs="Times New Roman"/>
        </w:rPr>
      </w:pPr>
      <w:r w:rsidRPr="00433A1E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базисных</w:t>
      </w:r>
      <w:r w:rsidRPr="00433A1E">
        <w:rPr>
          <w:rFonts w:ascii="Times New Roman" w:hAnsi="Times New Roman" w:cs="Times New Roman"/>
        </w:rPr>
        <w:t xml:space="preserve"> переменных</w:t>
      </w:r>
    </w:p>
    <w:tbl>
      <w:tblPr>
        <w:tblStyle w:val="a7"/>
        <w:tblW w:w="916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28"/>
        <w:gridCol w:w="1842"/>
        <w:gridCol w:w="3048"/>
        <w:gridCol w:w="3048"/>
      </w:tblGrid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</m:oMath>
          </w:p>
        </w:tc>
        <w:tc>
          <w:tcPr>
            <w:tcW w:w="1842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sub>
              </m:sSub>
            </m:oMath>
          </w:p>
        </w:tc>
        <w:tc>
          <w:tcPr>
            <w:tcW w:w="1842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sub>
              </m:sSub>
            </m:oMath>
          </w:p>
        </w:tc>
        <w:tc>
          <w:tcPr>
            <w:tcW w:w="1842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sub>
              </m:sSub>
            </m:oMath>
          </w:p>
        </w:tc>
        <w:tc>
          <w:tcPr>
            <w:tcW w:w="1842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32</m:t>
                  </m:r>
                </m:sub>
              </m:sSub>
            </m:oMath>
          </w:p>
        </w:tc>
        <w:tc>
          <w:tcPr>
            <w:tcW w:w="1842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33</m:t>
                  </m:r>
                </m:sub>
              </m:sSub>
            </m:oMath>
          </w:p>
        </w:tc>
        <w:tc>
          <w:tcPr>
            <w:tcW w:w="1842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34</m:t>
                  </m:r>
                </m:sub>
              </m:sSub>
            </m:oMath>
          </w:p>
        </w:tc>
        <w:tc>
          <w:tcPr>
            <w:tcW w:w="1842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154E0" w:rsidRPr="00433A1E" w:rsidRDefault="00C154E0" w:rsidP="00C154E0">
      <w:pPr>
        <w:spacing w:after="0" w:line="240" w:lineRule="auto"/>
        <w:rPr>
          <w:rFonts w:ascii="Times New Roman" w:hAnsi="Times New Roman" w:cs="Times New Roman"/>
        </w:rPr>
      </w:pPr>
      <w:r w:rsidRPr="00433A1E">
        <w:rPr>
          <w:rFonts w:ascii="Times New Roman" w:hAnsi="Times New Roman" w:cs="Times New Roman"/>
        </w:rPr>
        <w:t>Для свободных переменных</w:t>
      </w:r>
    </w:p>
    <w:tbl>
      <w:tblPr>
        <w:tblStyle w:val="a7"/>
        <w:tblW w:w="902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28"/>
        <w:gridCol w:w="2551"/>
        <w:gridCol w:w="5245"/>
      </w:tblGrid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=0+2=2</m:t>
                </m:r>
              </m:oMath>
            </m:oMathPara>
          </w:p>
        </w:tc>
        <w:tc>
          <w:tcPr>
            <w:tcW w:w="5245" w:type="dxa"/>
          </w:tcPr>
          <w:p w:rsidR="00C154E0" w:rsidRPr="00916CDB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=0+3=3</m:t>
                </m:r>
              </m:oMath>
            </m:oMathPara>
          </w:p>
        </w:tc>
        <w:tc>
          <w:tcPr>
            <w:tcW w:w="5245" w:type="dxa"/>
          </w:tcPr>
          <w:p w:rsidR="00C154E0" w:rsidRPr="00916CDB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=0+3=3</m:t>
                </m:r>
              </m:oMath>
            </m:oMathPara>
          </w:p>
        </w:tc>
        <w:tc>
          <w:tcPr>
            <w:tcW w:w="5245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22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=1+2=3</m:t>
                </m:r>
              </m:oMath>
            </m:oMathPara>
          </w:p>
        </w:tc>
        <w:tc>
          <w:tcPr>
            <w:tcW w:w="5245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=1+3=4</m:t>
                </m:r>
              </m:oMath>
            </m:oMathPara>
          </w:p>
        </w:tc>
        <w:tc>
          <w:tcPr>
            <w:tcW w:w="5245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=4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=1+3=4</m:t>
                </m:r>
              </m:oMath>
            </m:oMathPara>
          </w:p>
        </w:tc>
        <w:tc>
          <w:tcPr>
            <w:tcW w:w="5245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&lt;9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31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=-1+2=1</m:t>
                </m:r>
              </m:oMath>
            </m:oMathPara>
          </w:p>
        </w:tc>
        <w:tc>
          <w:tcPr>
            <w:tcW w:w="5245" w:type="dxa"/>
          </w:tcPr>
          <w:p w:rsidR="00C154E0" w:rsidRPr="00916CDB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C154E0" w:rsidRPr="00F1575C" w:rsidTr="002B2CE2">
        <w:tc>
          <w:tcPr>
            <w:tcW w:w="1228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sub>
              </m:sSub>
            </m:oMath>
          </w:p>
        </w:tc>
        <w:tc>
          <w:tcPr>
            <w:tcW w:w="2551" w:type="dxa"/>
          </w:tcPr>
          <w:p w:rsidR="00C154E0" w:rsidRPr="00F1575C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=-1+2=1</m:t>
                </m:r>
              </m:oMath>
            </m:oMathPara>
          </w:p>
        </w:tc>
        <w:tc>
          <w:tcPr>
            <w:tcW w:w="5245" w:type="dxa"/>
          </w:tcPr>
          <w:p w:rsidR="00C154E0" w:rsidRPr="00916CDB" w:rsidRDefault="00C154E0" w:rsidP="002B2CE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57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</w:tbl>
    <w:p w:rsidR="00C154E0" w:rsidRDefault="00C154E0" w:rsidP="00C154E0">
      <w:pPr>
        <w:pStyle w:val="a6"/>
        <w:spacing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анализируемом плане все косвенные тарифы ниже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истинных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 данный план является оптимальным.</w:t>
      </w:r>
    </w:p>
    <w:p w:rsidR="00C154E0" w:rsidRPr="00970168" w:rsidRDefault="00C154E0" w:rsidP="00C154E0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w:r w:rsidRPr="00064244">
        <w:rPr>
          <w:rFonts w:ascii="Times New Roman" w:eastAsiaTheme="minorEastAsia" w:hAnsi="Times New Roman" w:cs="Times New Roman"/>
          <w:sz w:val="28"/>
          <w:szCs w:val="28"/>
        </w:rPr>
        <w:t>Оптимальный план перевозки представлен в таблице:</w:t>
      </w:r>
    </w:p>
    <w:tbl>
      <w:tblPr>
        <w:tblStyle w:val="a7"/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8"/>
        <w:gridCol w:w="671"/>
        <w:gridCol w:w="671"/>
        <w:gridCol w:w="671"/>
        <w:gridCol w:w="671"/>
        <w:gridCol w:w="673"/>
        <w:gridCol w:w="673"/>
        <w:gridCol w:w="673"/>
        <w:gridCol w:w="673"/>
        <w:gridCol w:w="673"/>
        <w:gridCol w:w="673"/>
        <w:gridCol w:w="895"/>
      </w:tblGrid>
      <w:tr w:rsidR="00C154E0" w:rsidTr="002B2CE2">
        <w:trPr>
          <w:cantSplit/>
          <w:trHeight w:val="567"/>
        </w:trPr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Запасы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916CDB" w:rsidRDefault="00C154E0" w:rsidP="002B2CE2">
            <w:pPr>
              <w:spacing w:line="360" w:lineRule="auto"/>
              <w:jc w:val="center"/>
              <w:rPr>
                <w:oMath/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433A1E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433A1E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916CDB" w:rsidRDefault="00C154E0" w:rsidP="002B2CE2">
            <w:pPr>
              <w:spacing w:line="360" w:lineRule="auto"/>
              <w:jc w:val="center"/>
              <w:rPr>
                <w:oMath/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EA0084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916CDB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9F3CFD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433A1E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EA0084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433A1E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6C3097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916CDB" w:rsidRDefault="00C154E0" w:rsidP="002B2CE2">
            <w:pPr>
              <w:spacing w:line="360" w:lineRule="auto"/>
              <w:jc w:val="center"/>
              <w:rPr>
                <w:oMath/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08281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22258A" w:rsidRDefault="00C154E0" w:rsidP="002B2CE2">
            <w:pPr>
              <w:spacing w:line="360" w:lineRule="auto"/>
              <w:jc w:val="both"/>
              <w:rPr>
                <w:oMath/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916CDB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916CDB" w:rsidRDefault="00C154E0" w:rsidP="002B2CE2">
            <w:pPr>
              <w:spacing w:line="360" w:lineRule="auto"/>
              <w:jc w:val="center"/>
              <w:rPr>
                <w:oMath/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916CDB" w:rsidRDefault="00C154E0" w:rsidP="002B2CE2">
            <w:pPr>
              <w:spacing w:line="360" w:lineRule="auto"/>
              <w:jc w:val="center"/>
              <w:rPr>
                <w:oMath/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Pr="00433A1E" w:rsidRDefault="00C154E0" w:rsidP="002B2CE2">
            <w:pPr>
              <w:jc w:val="center"/>
              <w:rPr>
                <w:oMath/>
                <w:rFonts w:ascii="Cambria Math" w:eastAsiaTheme="minorEastAsia" w:hAnsi="Cambria Math" w:cs="Times New Roman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Pr="004779CF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154E0" w:rsidTr="002B2CE2">
        <w:trPr>
          <w:cantSplit/>
          <w:trHeight w:val="567"/>
        </w:trPr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Потреб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735006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4E0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4E0" w:rsidRPr="00735006" w:rsidRDefault="00C154E0" w:rsidP="002B2C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</w:t>
            </w:r>
            <w:r w:rsidRPr="0073500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154E0" w:rsidRDefault="00C154E0" w:rsidP="00C154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154E0" w:rsidRPr="00433A1E" w:rsidRDefault="00C154E0" w:rsidP="00C154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Стоимость перевозки при этом плане: </w:t>
      </w:r>
    </w:p>
    <w:p w:rsidR="00C154E0" w:rsidRPr="00064244" w:rsidRDefault="00C154E0" w:rsidP="00C154E0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6424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2×50 + 2×10 + 3×40 + 3×20 + 1×10 + 2×40 + 2×5</w:t>
      </w:r>
      <w:r w:rsidRPr="00064244">
        <w:rPr>
          <w:rFonts w:ascii="Times New Roman" w:eastAsiaTheme="minorEastAsia" w:hAnsi="Times New Roman" w:cs="Times New Roman"/>
          <w:i/>
          <w:sz w:val="28"/>
          <w:szCs w:val="28"/>
        </w:rPr>
        <w:t xml:space="preserve">0 =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490</w:t>
      </w:r>
    </w:p>
    <w:p w:rsidR="00CF7D2B" w:rsidRDefault="00C154E0" w:rsidP="00C154E0"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ectPr w:rsidR="00CF7D2B" w:rsidSect="00CF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05F"/>
    <w:multiLevelType w:val="hybridMultilevel"/>
    <w:tmpl w:val="E5080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A45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D435CA"/>
    <w:multiLevelType w:val="hybridMultilevel"/>
    <w:tmpl w:val="AC18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5BE"/>
    <w:multiLevelType w:val="hybridMultilevel"/>
    <w:tmpl w:val="FE6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E7AD6"/>
    <w:multiLevelType w:val="hybridMultilevel"/>
    <w:tmpl w:val="ED1C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724BC"/>
    <w:multiLevelType w:val="hybridMultilevel"/>
    <w:tmpl w:val="ED1C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34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4E0CE3"/>
    <w:multiLevelType w:val="hybridMultilevel"/>
    <w:tmpl w:val="13C8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90DDD"/>
    <w:multiLevelType w:val="hybridMultilevel"/>
    <w:tmpl w:val="37B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06E55"/>
    <w:multiLevelType w:val="hybridMultilevel"/>
    <w:tmpl w:val="FD402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F04029"/>
    <w:multiLevelType w:val="hybridMultilevel"/>
    <w:tmpl w:val="AAEC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54E0"/>
    <w:rsid w:val="00C154E0"/>
    <w:rsid w:val="00C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4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4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4E0"/>
    <w:pPr>
      <w:ind w:left="720"/>
      <w:contextualSpacing/>
    </w:pPr>
  </w:style>
  <w:style w:type="table" w:styleId="a7">
    <w:name w:val="Table Grid"/>
    <w:basedOn w:val="a1"/>
    <w:uiPriority w:val="59"/>
    <w:rsid w:val="00C15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5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780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virus</cp:lastModifiedBy>
  <cp:revision>1</cp:revision>
  <dcterms:created xsi:type="dcterms:W3CDTF">2013-11-25T13:01:00Z</dcterms:created>
  <dcterms:modified xsi:type="dcterms:W3CDTF">2013-11-25T13:05:00Z</dcterms:modified>
</cp:coreProperties>
</file>