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A7" w:rsidRDefault="00A955A7" w:rsidP="00A955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РПР 3.</w:t>
      </w:r>
    </w:p>
    <w:p w:rsidR="00A955A7" w:rsidRDefault="00A955A7" w:rsidP="00A955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Расчёт </w:t>
      </w:r>
      <w:proofErr w:type="spellStart"/>
      <w:r>
        <w:rPr>
          <w:sz w:val="28"/>
          <w:szCs w:val="28"/>
        </w:rPr>
        <w:t>трёхшарнирных</w:t>
      </w:r>
      <w:proofErr w:type="spellEnd"/>
      <w:r>
        <w:rPr>
          <w:sz w:val="28"/>
          <w:szCs w:val="28"/>
        </w:rPr>
        <w:t xml:space="preserve"> арок.</w:t>
      </w:r>
    </w:p>
    <w:p w:rsidR="00A955A7" w:rsidRDefault="00A955A7" w:rsidP="00A955A7">
      <w:pPr>
        <w:ind w:firstLine="709"/>
        <w:jc w:val="center"/>
        <w:rPr>
          <w:sz w:val="28"/>
          <w:szCs w:val="28"/>
        </w:rPr>
      </w:pPr>
    </w:p>
    <w:p w:rsidR="00A955A7" w:rsidRDefault="00A955A7" w:rsidP="00A955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выполнения</w:t>
      </w:r>
    </w:p>
    <w:p w:rsidR="00A955A7" w:rsidRPr="00A955A7" w:rsidRDefault="00A955A7" w:rsidP="00A955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55A7">
        <w:rPr>
          <w:sz w:val="28"/>
          <w:szCs w:val="28"/>
        </w:rPr>
        <w:t>Аналитически вычислить усилие  в сечении K от заданной нагрузки</w:t>
      </w:r>
    </w:p>
    <w:p w:rsidR="00A955A7" w:rsidRDefault="00A955A7" w:rsidP="00A955A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Построить линии влияния усилий в сечении к арке.</w:t>
      </w:r>
    </w:p>
    <w:p w:rsidR="00A955A7" w:rsidRPr="00A955A7" w:rsidRDefault="00A955A7" w:rsidP="00A955A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Загрузить линии влияния усилий данной нагрузки и сравнить полученные результаты с пунктом </w:t>
      </w:r>
      <w:r>
        <w:rPr>
          <w:sz w:val="28"/>
          <w:szCs w:val="28"/>
          <w:lang w:val="en-US"/>
        </w:rPr>
        <w:t>I</w:t>
      </w:r>
      <w:r w:rsidRPr="00A955A7">
        <w:rPr>
          <w:sz w:val="28"/>
          <w:szCs w:val="28"/>
        </w:rPr>
        <w:t>.</w:t>
      </w:r>
    </w:p>
    <w:p w:rsidR="00A955A7" w:rsidRPr="00A955A7" w:rsidRDefault="00A955A7" w:rsidP="00A955A7">
      <w:pPr>
        <w:pStyle w:val="a3"/>
        <w:ind w:left="1429"/>
        <w:rPr>
          <w:sz w:val="28"/>
          <w:szCs w:val="28"/>
        </w:rPr>
      </w:pPr>
    </w:p>
    <w:p w:rsidR="00A955A7" w:rsidRDefault="00A955A7" w:rsidP="00A955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Исходная информация</w:t>
      </w:r>
    </w:p>
    <w:p w:rsidR="00A955A7" w:rsidRDefault="00A955A7" w:rsidP="00A9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Размеры арки: Поперечные сечение: две прямоугольные арки шириной по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 xml:space="preserve">1,5 </w:t>
        </w:r>
        <w:r>
          <w:rPr>
            <w:i/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высотой </w:t>
      </w:r>
      <w:smartTag w:uri="urn:schemas-microsoft-com:office:smarttags" w:element="metricconverter">
        <w:smartTagPr>
          <w:attr w:name="ProductID" w:val="0,2 f"/>
        </w:smartTagPr>
        <w:r>
          <w:rPr>
            <w:sz w:val="28"/>
            <w:szCs w:val="28"/>
          </w:rPr>
          <w:t xml:space="preserve">0,2 </w:t>
        </w:r>
        <w:r>
          <w:rPr>
            <w:i/>
            <w:sz w:val="28"/>
            <w:szCs w:val="28"/>
            <w:lang w:val="en-US"/>
          </w:rPr>
          <w:t>f</w:t>
        </w:r>
      </w:smartTag>
      <w:r>
        <w:rPr>
          <w:sz w:val="28"/>
          <w:szCs w:val="28"/>
        </w:rPr>
        <w:t>.</w:t>
      </w:r>
    </w:p>
    <w:p w:rsidR="00A955A7" w:rsidRDefault="00A955A7" w:rsidP="00A955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Ось арки для четных вариантов - окружность, для нечетных - квадратная парабола.</w:t>
      </w:r>
      <w:proofErr w:type="gramEnd"/>
    </w:p>
    <w:p w:rsidR="00A955A7" w:rsidRDefault="00A955A7"/>
    <w:p w:rsidR="00A955A7" w:rsidRDefault="00A955A7"/>
    <w:p w:rsidR="00A955A7" w:rsidRDefault="00A955A7"/>
    <w:p w:rsidR="00824359" w:rsidRDefault="00A955A7">
      <w:r>
        <w:rPr>
          <w:noProof/>
        </w:rPr>
        <w:pict>
          <v:group id="_x0000_s1026" style="position:absolute;margin-left:44.65pt;margin-top:47.55pt;width:188.95pt;height:126.6pt;z-index:251658240" coordorigin="4651,1024" coordsize="5581,3759">
            <v:line id="_x0000_s1027" style="position:absolute;flip:x" from="4818,2146" to="4819,3998" strokeweight="1pt"/>
            <v:line id="_x0000_s1028" style="position:absolute" from="4818,4053" to="4819,4729"/>
            <v:line id="_x0000_s1029" style="position:absolute;flip:x" from="9395,2146" to="9396,3998" strokeweight="1pt"/>
            <v:line id="_x0000_s1030" style="position:absolute" from="9395,4053" to="9396,4728"/>
            <v:line id="_x0000_s1031" style="position:absolute" from="4818,4559" to="9395,4560">
              <v:stroke startarrow="classic" startarrowwidth="narrow" endarrow="classic" endarrowwidth="narrow"/>
            </v:line>
            <v:line id="_x0000_s1032" style="position:absolute" from="9506,3998" to="9953,3999"/>
            <v:line id="_x0000_s1033" style="position:absolute" from="9841,2146" to="9842,3998">
              <v:stroke startarrow="classic" startarrowwidth="narrow" endarrow="classic" endarrowwidth="narrow"/>
            </v:line>
            <v:line id="_x0000_s1034" style="position:absolute;flip:y" from="8781,2146" to="8782,287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4814;top:2146;width:4583;height:2637;flip:x" coordsize="41254,21600" adj="-10658700,-1124624,20616" path="wr-984,,42216,43200,,15155,41254,15227nfewr-984,,42216,43200,,15155,41254,15227l20616,21600nsxe" strokeweight="1.25pt">
              <v:path o:connectlocs="0,15155;41254,15227;20616,21600"/>
            </v:shape>
            <v:group id="_x0000_s1036" style="position:absolute;left:9283;top:3942;width:278;height:225" coordorigin="4799,6475" coordsize="279,224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7" type="#_x0000_t120" style="position:absolute;left:4856;top:6474;width:111;height:113;rotation:-3044884fd" strokeweight="1.25pt"/>
              <v:group id="_x0000_s1038" style="position:absolute;left:4799;top:6587;width:279;height:112;rotation:-2250298fd" coordorigin="5023,6755" coordsize="279,112">
                <v:line id="_x0000_s1039" style="position:absolute" from="5078,6755" to="5302,6755" strokeweight="1.25pt"/>
                <v:line id="_x0000_s1040" style="position:absolute;flip:x" from="5023,6755" to="5078,6867" strokeweight="1.25pt"/>
                <v:line id="_x0000_s1041" style="position:absolute;flip:x" from="5134,6755" to="5189,6867" strokeweight="1.25pt"/>
                <v:line id="_x0000_s1042" style="position:absolute;flip:x" from="5246,6755" to="5301,6867" strokeweight="1.25pt"/>
              </v:group>
            </v:group>
            <v:line id="_x0000_s1043" style="position:absolute" from="4818,2146" to="9395,2147" strokeweight="1pt"/>
            <v:group id="_x0000_s1044" style="position:absolute;left:4651;top:3942;width:279;height:225" coordorigin="4799,2257" coordsize="279,225">
              <v:shape id="_x0000_s1045" type="#_x0000_t120" style="position:absolute;left:4911;top:2257;width:110;height:113" strokeweight="1.25pt"/>
              <v:group id="_x0000_s1046" style="position:absolute;left:4799;top:2370;width:279;height:112;rotation:2408820fd" coordorigin="4799,2370" coordsize="279,112">
                <v:line id="_x0000_s1047" style="position:absolute" from="4799,2370" to="5023,2370" strokeweight="1.25pt"/>
                <v:line id="_x0000_s1048" style="position:absolute" from="4799,2370" to="4855,2482" strokeweight="1.25pt"/>
                <v:line id="_x0000_s1049" style="position:absolute" from="4911,2370" to="4967,2482" strokeweight="1.25pt"/>
                <v:line id="_x0000_s1050" style="position:absolute" from="5023,2370" to="5078,2482" strokeweight="1.25pt"/>
              </v:group>
            </v:group>
            <v:line id="_x0000_s1051" style="position:absolute" from="5599,1361" to="5600,2146" strokeweight="1.25pt">
              <v:stroke endarrow="classic" endarrowwidth="narrow"/>
            </v:line>
            <v:line id="_x0000_s1052" style="position:absolute" from="7106,1305" to="7108,2090" strokeweight="1.25pt">
              <v:stroke endarrow="classic" endarrowwidth="narrow" endarrowlength="long"/>
            </v:line>
            <v:line id="_x0000_s1053" style="position:absolute;flip:y" from="5599,1473" to="7106,1474" strokeweight="1pt">
              <v:stroke startarrow="classic" startarrowwidth="narrow" startarrowlength="short" endarrow="classic" endarrowwidth="narrow" endarrowlength="short"/>
            </v:line>
            <v:line id="_x0000_s1054" style="position:absolute;flip:y" from="7106,1473" to="7832,1477" strokeweight="1pt">
              <v:stroke startarrow="classic" startarrowwidth="narrow" startarrowlength="short" endarrow="classic" endarrowwidth="narrow" endarrowlength="short"/>
            </v:line>
            <v:line id="_x0000_s1055" style="position:absolute" from="7832,1361" to="7833,2146" strokeweight="1.25pt">
              <v:stroke endarrow="classic" endarrowwidth="narrow"/>
            </v:line>
            <v:line id="_x0000_s1056" style="position:absolute" from="9395,2146" to="9954,2147"/>
            <v:line id="_x0000_s1057" style="position:absolute" from="8781,1360" to="8782,2146" strokeweight="1.25pt">
              <v:stroke endarrow="classic" endarrowwidth="narrow"/>
            </v:line>
            <v:line id="_x0000_s1058" style="position:absolute;flip:y" from="7832,1472" to="8782,1473">
              <v:stroke startarrow="classic" startarrowwidth="narrow" startarrowlength="short" endarrow="classic" endarrowwidth="narrow" endarrowlength="short"/>
            </v:line>
            <v:shape id="_x0000_s1059" type="#_x0000_t120" style="position:absolute;left:7051;top:2090;width:111;height:111" strokeweight="1.25pt"/>
            <v:line id="_x0000_s1060" style="position:absolute" from="5599,1810" to="7106,1811" strokeweight="1pt"/>
            <v:line id="_x0000_s1061" style="position:absolute" from="5767,1810" to="5768,2146" strokeweight="1pt">
              <v:stroke endarrow="classic" endarrowwidth="narrow" endarrowlength="short"/>
            </v:line>
            <v:line id="_x0000_s1062" style="position:absolute" from="5935,1810" to="5936,2146" strokeweight="1pt">
              <v:stroke endarrow="classic" endarrowwidth="narrow" endarrowlength="short"/>
            </v:line>
            <v:line id="_x0000_s1063" style="position:absolute" from="6102,1810" to="6103,2146" strokeweight="1pt">
              <v:stroke endarrow="classic" endarrowwidth="narrow" endarrowlength="short"/>
            </v:line>
            <v:line id="_x0000_s1064" style="position:absolute" from="6269,1810" to="6271,2146" strokeweight="1pt">
              <v:stroke endarrow="classic" endarrowwidth="narrow" endarrowlength="short"/>
            </v:line>
            <v:line id="_x0000_s1065" style="position:absolute" from="6437,1810" to="6438,2146" strokeweight="1pt">
              <v:stroke endarrow="classic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5209;top:1585;width:335;height:333" filled="f" stroked="f">
              <v:textbox style="mso-next-textbox:#_x0000_s1066" inset="0,0,0,0">
                <w:txbxContent>
                  <w:p w:rsidR="00A955A7" w:rsidRPr="003026BC" w:rsidRDefault="00A955A7" w:rsidP="00A955A7">
                    <w:pPr>
                      <w:rPr>
                        <w:sz w:val="20"/>
                        <w:szCs w:val="96"/>
                        <w:vertAlign w:val="subscript"/>
                        <w:lang w:val="en-US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F</w:t>
                    </w:r>
                    <w:r w:rsidRPr="003026BC">
                      <w:rPr>
                        <w:sz w:val="20"/>
                        <w:szCs w:val="9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6772;top:1024;width:334;height:333" filled="f" stroked="f">
              <v:textbox style="mso-next-textbox:#_x0000_s1067" inset="0,0,0,0">
                <w:txbxContent>
                  <w:p w:rsidR="00A955A7" w:rsidRPr="003026BC" w:rsidRDefault="00A955A7" w:rsidP="00A955A7">
                    <w:pPr>
                      <w:rPr>
                        <w:sz w:val="20"/>
                        <w:szCs w:val="96"/>
                        <w:vertAlign w:val="subscript"/>
                        <w:lang w:val="en-US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F</w:t>
                    </w:r>
                    <w:r w:rsidRPr="003026BC">
                      <w:rPr>
                        <w:sz w:val="20"/>
                        <w:szCs w:val="9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8" type="#_x0000_t202" style="position:absolute;left:6046;top:1080;width:447;height:393" filled="f" stroked="f">
              <v:textbox style="mso-next-textbox:#_x0000_s1068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  <w:vertAlign w:val="subscript"/>
                      </w:rPr>
                    </w:pPr>
                    <w:r w:rsidRPr="003026BC">
                      <w:rPr>
                        <w:sz w:val="20"/>
                        <w:szCs w:val="96"/>
                      </w:rPr>
                      <w:t>а</w:t>
                    </w:r>
                    <w:proofErr w:type="gramStart"/>
                    <w:r w:rsidRPr="003026BC">
                      <w:rPr>
                        <w:sz w:val="20"/>
                        <w:szCs w:val="9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7274;top:1080;width:332;height:337" filled="f" stroked="f">
              <v:textbox style="mso-next-textbox:#_x0000_s1069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  <w:vertAlign w:val="subscript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b</w:t>
                    </w:r>
                    <w:r w:rsidRPr="003026BC">
                      <w:rPr>
                        <w:sz w:val="20"/>
                        <w:szCs w:val="9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0" type="#_x0000_t202" style="position:absolute;left:8055;top:1080;width:390;height:337" filled="f" stroked="f">
              <v:textbox style="mso-next-textbox:#_x0000_s1070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  <w:vertAlign w:val="subscript"/>
                        <w:lang w:val="en-US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b</w:t>
                    </w:r>
                    <w:r w:rsidRPr="003026BC">
                      <w:rPr>
                        <w:sz w:val="20"/>
                        <w:szCs w:val="9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1" type="#_x0000_t202" style="position:absolute;left:5990;top:1417;width:335;height:397" filled="f" stroked="f">
              <v:textbox style="mso-next-textbox:#_x0000_s1071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  <w:vertAlign w:val="subscript"/>
                        <w:lang w:val="en-US"/>
                      </w:rPr>
                    </w:pPr>
                    <w:proofErr w:type="gramStart"/>
                    <w:r w:rsidRPr="003026BC">
                      <w:rPr>
                        <w:sz w:val="20"/>
                        <w:szCs w:val="96"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072" style="position:absolute;left:5823;top:1641;width:167;height:227" coordsize="427,601" path="m,601hdc26,472,45,398,120,286v9,-13,4,-34,15,-45c146,230,166,233,180,226v16,-8,29,-23,45,-30c254,183,315,166,315,166v5,-15,5,-33,15,-45c427,,341,160,390,61hae" filled="f">
              <v:path arrowok="t"/>
            </v:shape>
            <v:shape id="_x0000_s1073" type="#_x0000_t202" style="position:absolute;left:8390;top:2819;width:336;height:356" filled="f" stroked="f">
              <v:textbox style="mso-next-textbox:#_x0000_s1073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  <w:vertAlign w:val="subscript"/>
                        <w:lang w:val="en-US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74" type="#_x0000_t202" style="position:absolute;left:8837;top:1641;width:334;height:356" filled="f" stroked="f">
              <v:textbox style="mso-next-textbox:#_x0000_s1074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  <w:vertAlign w:val="subscript"/>
                        <w:lang w:val="en-US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F</w:t>
                    </w:r>
                    <w:r w:rsidRPr="003026BC">
                      <w:rPr>
                        <w:sz w:val="20"/>
                        <w:szCs w:val="96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5" type="#_x0000_t202" style="position:absolute;left:6883;top:4166;width:447;height:355" filled="f" stroked="f">
              <v:textbox style="mso-next-textbox:#_x0000_s1075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</w:rPr>
                    </w:pPr>
                    <w:proofErr w:type="gramStart"/>
                    <w:r w:rsidRPr="003026BC">
                      <w:rPr>
                        <w:sz w:val="20"/>
                        <w:szCs w:val="9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076" type="#_x0000_t202" style="position:absolute;left:9841;top:2819;width:391;height:355" filled="f" stroked="f">
              <v:textbox style="mso-next-textbox:#_x0000_s1076" inset="0,0,0,0">
                <w:txbxContent>
                  <w:p w:rsidR="00A955A7" w:rsidRPr="003026BC" w:rsidRDefault="00A955A7" w:rsidP="00A955A7">
                    <w:pPr>
                      <w:jc w:val="center"/>
                      <w:rPr>
                        <w:sz w:val="20"/>
                        <w:szCs w:val="96"/>
                      </w:rPr>
                    </w:pPr>
                    <w:proofErr w:type="gramStart"/>
                    <w:r w:rsidRPr="003026BC">
                      <w:rPr>
                        <w:sz w:val="20"/>
                        <w:szCs w:val="96"/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shape>
            <v:shape id="_x0000_s1077" type="#_x0000_t202" style="position:absolute;left:7944;top:1641;width:335;height:334" filled="f" stroked="f">
              <v:textbox style="mso-next-textbox:#_x0000_s1077" inset="0,0,0,0">
                <w:txbxContent>
                  <w:p w:rsidR="00A955A7" w:rsidRPr="003026BC" w:rsidRDefault="00A955A7" w:rsidP="00A955A7">
                    <w:pPr>
                      <w:rPr>
                        <w:sz w:val="20"/>
                        <w:szCs w:val="96"/>
                        <w:vertAlign w:val="subscript"/>
                      </w:rPr>
                    </w:pPr>
                    <w:r w:rsidRPr="003026BC">
                      <w:rPr>
                        <w:sz w:val="20"/>
                        <w:szCs w:val="96"/>
                        <w:lang w:val="en-US"/>
                      </w:rPr>
                      <w:t>F</w:t>
                    </w:r>
                    <w:r w:rsidRPr="003026BC">
                      <w:rPr>
                        <w:sz w:val="20"/>
                        <w:szCs w:val="96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078" style="position:absolute;flip:x" from="8725,2819" to="8837,2932"/>
            <v:line id="_x0000_s1079" style="position:absolute" from="6604,1810" to="6605,2146" strokeweight="1pt">
              <v:stroke endarrow="classic" endarrowwidth="narrow" endarrowlength="short"/>
            </v:line>
            <v:line id="_x0000_s1080" style="position:absolute" from="6772,1810" to="6773,2146" strokeweight="1pt">
              <v:stroke endarrow="classic" endarrowwidth="narrow" endarrowlength="short"/>
            </v:line>
            <v:line id="_x0000_s1081" style="position:absolute" from="6939,1810" to="6940,2146" strokeweight="1pt">
              <v:stroke endarrow="classic" endarrowwidth="narrow" endarrowlength="short"/>
            </v:line>
          </v:group>
        </w:pict>
      </w:r>
      <w:r>
        <w:t xml:space="preserve">   </w:t>
      </w:r>
    </w:p>
    <w:p w:rsidR="00A955A7" w:rsidRDefault="00A955A7"/>
    <w:p w:rsidR="00A955A7" w:rsidRDefault="00A955A7">
      <w:r>
        <w:t>Рис.3.15</w:t>
      </w:r>
    </w:p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/>
    <w:p w:rsidR="00A955A7" w:rsidRDefault="00A955A7">
      <w:r>
        <w:t>Табл.3.2</w:t>
      </w:r>
    </w:p>
    <w:p w:rsidR="00A955A7" w:rsidRDefault="00A955A7"/>
    <w:tbl>
      <w:tblPr>
        <w:tblW w:w="0" w:type="auto"/>
        <w:jc w:val="center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456"/>
        <w:gridCol w:w="456"/>
        <w:gridCol w:w="456"/>
        <w:gridCol w:w="476"/>
        <w:gridCol w:w="476"/>
        <w:gridCol w:w="456"/>
        <w:gridCol w:w="476"/>
        <w:gridCol w:w="456"/>
        <w:gridCol w:w="916"/>
        <w:gridCol w:w="616"/>
        <w:gridCol w:w="616"/>
        <w:gridCol w:w="616"/>
        <w:gridCol w:w="616"/>
        <w:gridCol w:w="616"/>
      </w:tblGrid>
      <w:tr w:rsidR="00A955A7" w:rsidTr="009B3112">
        <w:trPr>
          <w:cantSplit/>
          <w:jc w:val="center"/>
        </w:trPr>
        <w:tc>
          <w:tcPr>
            <w:tcW w:w="0" w:type="auto"/>
            <w:vMerge w:val="restart"/>
          </w:tcPr>
          <w:p w:rsidR="00A955A7" w:rsidRDefault="00A955A7" w:rsidP="009B3112">
            <w:pPr>
              <w:jc w:val="center"/>
            </w:pPr>
            <w:proofErr w:type="spellStart"/>
            <w:r>
              <w:t>Стро</w:t>
            </w:r>
            <w:proofErr w:type="spellEnd"/>
          </w:p>
          <w:p w:rsidR="00A955A7" w:rsidRDefault="00A955A7" w:rsidP="009B3112">
            <w:pPr>
              <w:jc w:val="center"/>
            </w:pPr>
            <w:proofErr w:type="spellStart"/>
            <w:r>
              <w:t>ка</w:t>
            </w:r>
            <w:proofErr w:type="spellEnd"/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13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4.25pt" o:ole="">
                  <v:imagedata r:id="rId6" o:title=""/>
                </v:shape>
                <o:OLEObject Type="Embed" ProgID="Equation.3" ShapeID="_x0000_i1025" DrawAspect="Content" ObjectID="_1446755259" r:id="rId7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40" w:dyaOrig="320">
                <v:shape id="_x0000_i1026" type="#_x0000_t75" style="width:12pt;height:15.75pt" o:ole="">
                  <v:imagedata r:id="rId8" o:title=""/>
                </v:shape>
                <o:OLEObject Type="Embed" ProgID="Equation.3" ShapeID="_x0000_i1026" DrawAspect="Content" ObjectID="_1446755260" r:id="rId9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40" w:dyaOrig="340">
                <v:shape id="_x0000_i1027" type="#_x0000_t75" style="width:12pt;height:17.25pt" o:ole="">
                  <v:imagedata r:id="rId10" o:title=""/>
                </v:shape>
                <o:OLEObject Type="Embed" ProgID="Equation.3" ShapeID="_x0000_i1027" DrawAspect="Content" ObjectID="_1446755261" r:id="rId11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60" w:dyaOrig="340">
                <v:shape id="_x0000_i1028" type="#_x0000_t75" style="width:12.75pt;height:17.25pt" o:ole="">
                  <v:imagedata r:id="rId12" o:title=""/>
                </v:shape>
                <o:OLEObject Type="Embed" ProgID="Equation.3" ShapeID="_x0000_i1028" DrawAspect="Content" ObjectID="_1446755262" r:id="rId13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2"/>
              </w:rPr>
              <w:object w:dxaOrig="260" w:dyaOrig="360">
                <v:shape id="_x0000_i1029" type="#_x0000_t75" style="width:12.75pt;height:18pt" o:ole="">
                  <v:imagedata r:id="rId14" o:title=""/>
                </v:shape>
                <o:OLEObject Type="Embed" ProgID="Equation.3" ShapeID="_x0000_i1029" DrawAspect="Content" ObjectID="_1446755263" r:id="rId15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20" w:dyaOrig="340">
                <v:shape id="_x0000_i1030" type="#_x0000_t75" style="width:11.25pt;height:17.25pt" o:ole="">
                  <v:imagedata r:id="rId16" o:title=""/>
                </v:shape>
                <o:OLEObject Type="Embed" ProgID="Equation.3" ShapeID="_x0000_i1030" DrawAspect="Content" ObjectID="_1446755264" r:id="rId17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60" w:dyaOrig="340">
                <v:shape id="_x0000_i1031" type="#_x0000_t75" style="width:12.75pt;height:17.25pt" o:ole="">
                  <v:imagedata r:id="rId18" o:title=""/>
                </v:shape>
                <o:OLEObject Type="Embed" ProgID="Equation.3" ShapeID="_x0000_i1031" DrawAspect="Content" ObjectID="_1446755265" r:id="rId19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2"/>
              </w:rPr>
              <w:object w:dxaOrig="240" w:dyaOrig="360">
                <v:shape id="_x0000_i1032" type="#_x0000_t75" style="width:12pt;height:18pt" o:ole="">
                  <v:imagedata r:id="rId20" o:title=""/>
                </v:shape>
                <o:OLEObject Type="Embed" ProgID="Equation.3" ShapeID="_x0000_i1032" DrawAspect="Content" ObjectID="_1446755266" r:id="rId21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2"/>
              </w:rPr>
              <w:object w:dxaOrig="279" w:dyaOrig="360">
                <v:shape id="_x0000_i1033" type="#_x0000_t75" style="width:14.25pt;height:18pt" o:ole="">
                  <v:imagedata r:id="rId22" o:title=""/>
                </v:shape>
                <o:OLEObject Type="Embed" ProgID="Equation.3" ShapeID="_x0000_i1033" DrawAspect="Content" ObjectID="_1446755267" r:id="rId23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60" w:dyaOrig="340">
                <v:shape id="_x0000_i1034" type="#_x0000_t75" style="width:12.75pt;height:17.25pt" o:ole="">
                  <v:imagedata r:id="rId24" o:title=""/>
                </v:shape>
                <o:OLEObject Type="Embed" ProgID="Equation.3" ShapeID="_x0000_i1034" DrawAspect="Content" ObjectID="_1446755268" r:id="rId25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79" w:dyaOrig="340">
                <v:shape id="_x0000_i1035" type="#_x0000_t75" style="width:14.25pt;height:17.25pt" o:ole="">
                  <v:imagedata r:id="rId26" o:title=""/>
                </v:shape>
                <o:OLEObject Type="Embed" ProgID="Equation.3" ShapeID="_x0000_i1035" DrawAspect="Content" ObjectID="_1446755269" r:id="rId27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2"/>
              </w:rPr>
              <w:object w:dxaOrig="279" w:dyaOrig="360">
                <v:shape id="_x0000_i1036" type="#_x0000_t75" style="width:14.25pt;height:18pt" o:ole="">
                  <v:imagedata r:id="rId28" o:title=""/>
                </v:shape>
                <o:OLEObject Type="Embed" ProgID="Equation.3" ShapeID="_x0000_i1036" DrawAspect="Content" ObjectID="_1446755270" r:id="rId29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0"/>
              </w:rPr>
              <w:object w:dxaOrig="279" w:dyaOrig="340">
                <v:shape id="_x0000_i1037" type="#_x0000_t75" style="width:14.25pt;height:17.25pt" o:ole="">
                  <v:imagedata r:id="rId30" o:title=""/>
                </v:shape>
                <o:OLEObject Type="Embed" ProgID="Equation.3" ShapeID="_x0000_i1037" DrawAspect="Content" ObjectID="_1446755271" r:id="rId31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12"/>
              </w:rPr>
              <w:object w:dxaOrig="279" w:dyaOrig="360">
                <v:shape id="_x0000_i1038" type="#_x0000_t75" style="width:14.25pt;height:18pt" o:ole="">
                  <v:imagedata r:id="rId32" o:title=""/>
                </v:shape>
                <o:OLEObject Type="Embed" ProgID="Equation.3" ShapeID="_x0000_i1038" DrawAspect="Content" ObjectID="_1446755272" r:id="rId33"/>
              </w:object>
            </w:r>
          </w:p>
        </w:tc>
      </w:tr>
      <w:tr w:rsidR="00A955A7" w:rsidTr="009B3112">
        <w:trPr>
          <w:cantSplit/>
          <w:jc w:val="center"/>
        </w:trPr>
        <w:tc>
          <w:tcPr>
            <w:tcW w:w="0" w:type="auto"/>
            <w:vMerge/>
          </w:tcPr>
          <w:p w:rsidR="00A955A7" w:rsidRDefault="00A955A7" w:rsidP="009B3112">
            <w:pPr>
              <w:jc w:val="center"/>
            </w:pP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39" type="#_x0000_t75" style="width:12pt;height:11.25pt" o:ole="">
                  <v:imagedata r:id="rId34" o:title=""/>
                </v:shape>
                <o:OLEObject Type="Embed" ProgID="Equation.3" ShapeID="_x0000_i1039" DrawAspect="Content" ObjectID="_1446755273" r:id="rId35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0" type="#_x0000_t75" style="width:12pt;height:11.25pt" o:ole="">
                  <v:imagedata r:id="rId36" o:title=""/>
                </v:shape>
                <o:OLEObject Type="Embed" ProgID="Equation.3" ShapeID="_x0000_i1040" DrawAspect="Content" ObjectID="_1446755274" r:id="rId37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1" type="#_x0000_t75" style="width:12pt;height:11.25pt" o:ole="">
                  <v:imagedata r:id="rId36" o:title=""/>
                </v:shape>
                <o:OLEObject Type="Embed" ProgID="Equation.3" ShapeID="_x0000_i1041" DrawAspect="Content" ObjectID="_1446755275" r:id="rId38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2" type="#_x0000_t75" style="width:12pt;height:11.25pt" o:ole="">
                  <v:imagedata r:id="rId36" o:title=""/>
                </v:shape>
                <o:OLEObject Type="Embed" ProgID="Equation.3" ShapeID="_x0000_i1042" DrawAspect="Content" ObjectID="_1446755276" r:id="rId39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3" type="#_x0000_t75" style="width:12pt;height:11.25pt" o:ole="">
                  <v:imagedata r:id="rId36" o:title=""/>
                </v:shape>
                <o:OLEObject Type="Embed" ProgID="Equation.3" ShapeID="_x0000_i1043" DrawAspect="Content" ObjectID="_1446755277" r:id="rId40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4" type="#_x0000_t75" style="width:12pt;height:11.25pt" o:ole="">
                  <v:imagedata r:id="rId36" o:title=""/>
                </v:shape>
                <o:OLEObject Type="Embed" ProgID="Equation.3" ShapeID="_x0000_i1044" DrawAspect="Content" ObjectID="_1446755278" r:id="rId41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5" type="#_x0000_t75" style="width:12pt;height:11.25pt" o:ole="">
                  <v:imagedata r:id="rId36" o:title=""/>
                </v:shape>
                <o:OLEObject Type="Embed" ProgID="Equation.3" ShapeID="_x0000_i1045" DrawAspect="Content" ObjectID="_1446755279" r:id="rId42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240" w:dyaOrig="220">
                <v:shape id="_x0000_i1046" type="#_x0000_t75" style="width:12pt;height:11.25pt" o:ole="">
                  <v:imagedata r:id="rId36" o:title=""/>
                </v:shape>
                <o:OLEObject Type="Embed" ProgID="Equation.3" ShapeID="_x0000_i1046" DrawAspect="Content" ObjectID="_1446755280" r:id="rId43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6"/>
              </w:rPr>
              <w:object w:dxaOrig="700" w:dyaOrig="279">
                <v:shape id="_x0000_i1047" type="#_x0000_t75" style="width:35.25pt;height:14.25pt" o:ole="">
                  <v:imagedata r:id="rId44" o:title=""/>
                </v:shape>
                <o:OLEObject Type="Embed" ProgID="Equation.3" ShapeID="_x0000_i1047" DrawAspect="Content" ObjectID="_1446755281" r:id="rId45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4"/>
              </w:rPr>
              <w:object w:dxaOrig="400" w:dyaOrig="260">
                <v:shape id="_x0000_i1048" type="#_x0000_t75" style="width:20.25pt;height:12.75pt" o:ole="">
                  <v:imagedata r:id="rId46" o:title=""/>
                </v:shape>
                <o:OLEObject Type="Embed" ProgID="Equation.3" ShapeID="_x0000_i1048" DrawAspect="Content" ObjectID="_1446755282" r:id="rId47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4"/>
              </w:rPr>
              <w:object w:dxaOrig="400" w:dyaOrig="260">
                <v:shape id="_x0000_i1049" type="#_x0000_t75" style="width:20.25pt;height:12.75pt" o:ole="">
                  <v:imagedata r:id="rId48" o:title=""/>
                </v:shape>
                <o:OLEObject Type="Embed" ProgID="Equation.3" ShapeID="_x0000_i1049" DrawAspect="Content" ObjectID="_1446755283" r:id="rId49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4"/>
              </w:rPr>
              <w:object w:dxaOrig="400" w:dyaOrig="260">
                <v:shape id="_x0000_i1050" type="#_x0000_t75" style="width:20.25pt;height:12.75pt" o:ole="">
                  <v:imagedata r:id="rId48" o:title=""/>
                </v:shape>
                <o:OLEObject Type="Embed" ProgID="Equation.3" ShapeID="_x0000_i1050" DrawAspect="Content" ObjectID="_1446755284" r:id="rId50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4"/>
              </w:rPr>
              <w:object w:dxaOrig="400" w:dyaOrig="260">
                <v:shape id="_x0000_i1051" type="#_x0000_t75" style="width:20.25pt;height:12.75pt" o:ole="">
                  <v:imagedata r:id="rId48" o:title=""/>
                </v:shape>
                <o:OLEObject Type="Embed" ProgID="Equation.3" ShapeID="_x0000_i1051" DrawAspect="Content" ObjectID="_1446755285" r:id="rId51"/>
              </w:objec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rPr>
                <w:color w:val="000000"/>
                <w:position w:val="-4"/>
              </w:rPr>
              <w:object w:dxaOrig="400" w:dyaOrig="260">
                <v:shape id="_x0000_i1052" type="#_x0000_t75" style="width:20.25pt;height:12.75pt" o:ole="">
                  <v:imagedata r:id="rId48" o:title=""/>
                </v:shape>
                <o:OLEObject Type="Embed" ProgID="Equation.3" ShapeID="_x0000_i1052" DrawAspect="Content" ObjectID="_1446755286" r:id="rId52"/>
              </w:object>
            </w:r>
          </w:p>
        </w:tc>
      </w:tr>
      <w:tr w:rsidR="00A955A7" w:rsidTr="009B3112">
        <w:trPr>
          <w:jc w:val="center"/>
        </w:trPr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t>1</w:t>
            </w:r>
          </w:p>
          <w:p w:rsidR="00A955A7" w:rsidRDefault="00A955A7" w:rsidP="009B3112">
            <w:pPr>
              <w:jc w:val="center"/>
            </w:pPr>
            <w:r>
              <w:t>2</w:t>
            </w:r>
          </w:p>
          <w:p w:rsidR="00A955A7" w:rsidRDefault="00A955A7" w:rsidP="009B3112">
            <w:pPr>
              <w:jc w:val="center"/>
            </w:pPr>
            <w:r>
              <w:t>3</w:t>
            </w:r>
          </w:p>
          <w:p w:rsidR="00A955A7" w:rsidRDefault="00A955A7" w:rsidP="009B3112">
            <w:pPr>
              <w:jc w:val="center"/>
            </w:pPr>
            <w:r>
              <w:t>4</w:t>
            </w:r>
          </w:p>
          <w:p w:rsidR="00A955A7" w:rsidRDefault="00A955A7" w:rsidP="009B3112">
            <w:pPr>
              <w:jc w:val="center"/>
            </w:pPr>
            <w:r>
              <w:t>5</w:t>
            </w:r>
          </w:p>
          <w:p w:rsidR="00A955A7" w:rsidRDefault="00A955A7" w:rsidP="009B3112">
            <w:pPr>
              <w:jc w:val="center"/>
            </w:pPr>
            <w:r>
              <w:t>6</w:t>
            </w:r>
          </w:p>
          <w:p w:rsidR="00A955A7" w:rsidRDefault="00A955A7" w:rsidP="009B3112">
            <w:pPr>
              <w:jc w:val="center"/>
            </w:pPr>
            <w:r>
              <w:t>7</w:t>
            </w:r>
          </w:p>
          <w:p w:rsidR="00A955A7" w:rsidRDefault="00A955A7" w:rsidP="009B311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A955A7" w:rsidTr="009B3112">
        <w:trPr>
          <w:jc w:val="center"/>
        </w:trPr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t>9</w:t>
            </w:r>
          </w:p>
          <w:p w:rsidR="00A955A7" w:rsidRDefault="00A955A7" w:rsidP="009B3112">
            <w:pPr>
              <w:jc w:val="center"/>
            </w:pPr>
            <w:r>
              <w:t>10</w:t>
            </w:r>
          </w:p>
          <w:p w:rsidR="00A955A7" w:rsidRDefault="00A955A7" w:rsidP="009B3112">
            <w:pPr>
              <w:jc w:val="center"/>
            </w:pPr>
            <w:r>
              <w:t>11</w:t>
            </w:r>
          </w:p>
          <w:p w:rsidR="00A955A7" w:rsidRDefault="00A955A7" w:rsidP="009B3112">
            <w:pPr>
              <w:jc w:val="center"/>
            </w:pPr>
            <w:r>
              <w:lastRenderedPageBreak/>
              <w:t>12</w:t>
            </w:r>
          </w:p>
          <w:p w:rsidR="00A955A7" w:rsidRDefault="00A955A7" w:rsidP="009B3112">
            <w:pPr>
              <w:jc w:val="center"/>
            </w:pPr>
            <w:r>
              <w:t>13</w:t>
            </w:r>
          </w:p>
          <w:p w:rsidR="00A955A7" w:rsidRDefault="00A955A7" w:rsidP="009B3112">
            <w:pPr>
              <w:jc w:val="center"/>
            </w:pPr>
            <w:r>
              <w:t>14</w:t>
            </w:r>
          </w:p>
          <w:p w:rsidR="00A955A7" w:rsidRDefault="00A955A7" w:rsidP="009B3112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A955A7" w:rsidTr="009B3112">
        <w:trPr>
          <w:jc w:val="center"/>
        </w:trPr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lastRenderedPageBreak/>
              <w:t>16</w:t>
            </w:r>
          </w:p>
          <w:p w:rsidR="00A955A7" w:rsidRDefault="00A955A7" w:rsidP="009B3112">
            <w:pPr>
              <w:jc w:val="center"/>
            </w:pPr>
            <w:r>
              <w:t>17</w:t>
            </w:r>
          </w:p>
          <w:p w:rsidR="00A955A7" w:rsidRDefault="00A955A7" w:rsidP="009B3112">
            <w:pPr>
              <w:jc w:val="center"/>
            </w:pPr>
            <w:r>
              <w:t>18</w:t>
            </w:r>
          </w:p>
          <w:p w:rsidR="00A955A7" w:rsidRDefault="00A955A7" w:rsidP="009B3112">
            <w:pPr>
              <w:jc w:val="center"/>
            </w:pPr>
            <w:r>
              <w:t>19</w:t>
            </w:r>
          </w:p>
          <w:p w:rsidR="00A955A7" w:rsidRDefault="00A955A7" w:rsidP="009B3112">
            <w:pPr>
              <w:jc w:val="center"/>
            </w:pPr>
            <w:r>
              <w:t>20</w:t>
            </w:r>
          </w:p>
          <w:p w:rsidR="00A955A7" w:rsidRDefault="00A955A7" w:rsidP="009B3112">
            <w:pPr>
              <w:jc w:val="center"/>
            </w:pPr>
            <w:r>
              <w:t>21</w:t>
            </w:r>
          </w:p>
          <w:p w:rsidR="00A955A7" w:rsidRDefault="00A955A7" w:rsidP="009B3112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</w:tr>
      <w:tr w:rsidR="00A955A7" w:rsidTr="009B3112">
        <w:trPr>
          <w:jc w:val="center"/>
        </w:trPr>
        <w:tc>
          <w:tcPr>
            <w:tcW w:w="0" w:type="auto"/>
          </w:tcPr>
          <w:p w:rsidR="00A955A7" w:rsidRDefault="00A955A7" w:rsidP="009B3112">
            <w:pPr>
              <w:jc w:val="center"/>
            </w:pPr>
            <w:r>
              <w:t>23</w:t>
            </w:r>
          </w:p>
          <w:p w:rsidR="00A955A7" w:rsidRDefault="00A955A7" w:rsidP="009B3112">
            <w:pPr>
              <w:jc w:val="center"/>
            </w:pPr>
            <w:r>
              <w:t>24</w:t>
            </w:r>
          </w:p>
          <w:p w:rsidR="00A955A7" w:rsidRDefault="00A955A7" w:rsidP="009B3112">
            <w:pPr>
              <w:jc w:val="center"/>
            </w:pPr>
            <w:r>
              <w:t>25</w:t>
            </w:r>
          </w:p>
          <w:p w:rsidR="00A955A7" w:rsidRDefault="00A955A7" w:rsidP="009B3112">
            <w:pPr>
              <w:jc w:val="center"/>
            </w:pPr>
            <w:r>
              <w:t>26</w:t>
            </w:r>
          </w:p>
          <w:p w:rsidR="00A955A7" w:rsidRDefault="00A955A7" w:rsidP="009B3112">
            <w:pPr>
              <w:jc w:val="center"/>
            </w:pPr>
            <w:r>
              <w:t>27</w:t>
            </w:r>
          </w:p>
          <w:p w:rsidR="00A955A7" w:rsidRDefault="00A955A7" w:rsidP="009B3112">
            <w:pPr>
              <w:jc w:val="center"/>
            </w:pPr>
            <w:r>
              <w:t>28</w:t>
            </w:r>
          </w:p>
          <w:p w:rsidR="00A955A7" w:rsidRDefault="00A955A7" w:rsidP="009B3112">
            <w:pPr>
              <w:jc w:val="center"/>
            </w:pPr>
            <w:r>
              <w:t>29</w:t>
            </w:r>
          </w:p>
          <w:p w:rsidR="00A955A7" w:rsidRDefault="00A955A7" w:rsidP="009B3112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0" w:type="auto"/>
          </w:tcPr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  <w:p w:rsidR="00A955A7" w:rsidRDefault="00A955A7" w:rsidP="009B311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</w:tr>
    </w:tbl>
    <w:p w:rsidR="00A955A7" w:rsidRDefault="00A955A7"/>
    <w:p w:rsidR="00A955A7" w:rsidRDefault="00A955A7"/>
    <w:p w:rsidR="00A955A7" w:rsidRDefault="00A955A7">
      <w:r>
        <w:t>Вариант</w:t>
      </w:r>
      <w:proofErr w:type="gramStart"/>
      <w:r>
        <w:t>2</w:t>
      </w:r>
      <w:proofErr w:type="gramEnd"/>
      <w:r>
        <w:t>,</w:t>
      </w:r>
    </w:p>
    <w:p w:rsidR="00A955A7" w:rsidRDefault="00A955A7">
      <w:r>
        <w:t>Табл.3.2(вторая строка)</w:t>
      </w:r>
    </w:p>
    <w:p w:rsidR="00A955A7" w:rsidRDefault="00A955A7">
      <w:r>
        <w:t>Рис.3.15</w:t>
      </w:r>
    </w:p>
    <w:sectPr w:rsidR="00A955A7" w:rsidSect="0082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3B9"/>
    <w:multiLevelType w:val="hybridMultilevel"/>
    <w:tmpl w:val="DDE436AC"/>
    <w:lvl w:ilvl="0" w:tplc="ED86D9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A7"/>
    <w:rsid w:val="00824359"/>
    <w:rsid w:val="00A955A7"/>
    <w:rsid w:val="00A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018BD-47DE-4302-AD84-C455EE18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охуенно</dc:creator>
  <cp:keywords/>
  <dc:description/>
  <cp:lastModifiedBy>охуенно</cp:lastModifiedBy>
  <cp:revision>2</cp:revision>
  <dcterms:created xsi:type="dcterms:W3CDTF">2013-11-23T19:14:00Z</dcterms:created>
  <dcterms:modified xsi:type="dcterms:W3CDTF">2013-11-23T19:41:00Z</dcterms:modified>
</cp:coreProperties>
</file>