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7" w:rsidRDefault="00E95977" w:rsidP="00E95977">
      <w:r>
        <w:t>ПЛОСКАЯ СИСТЕМА СХОДЯЩИХСЯ СИЛ</w:t>
      </w:r>
    </w:p>
    <w:p w:rsidR="00E95977" w:rsidRDefault="00E95977" w:rsidP="00E95977">
      <w:r>
        <w:t xml:space="preserve">Для представленных на схемах 1-30 механических систем найти усилия в опорных стержнях. Вес </w:t>
      </w:r>
      <w:bookmarkStart w:id="0" w:name="_GoBack"/>
      <w:r>
        <w:t>груза G = 10 кН, стержни, блоки и тросы невесомы.</w:t>
      </w:r>
    </w:p>
    <w:bookmarkEnd w:id="0"/>
    <w:p w:rsidR="00E95977" w:rsidRDefault="00E95977"/>
    <w:p w:rsidR="00223C19" w:rsidRDefault="00E95977">
      <w:r>
        <w:rPr>
          <w:noProof/>
          <w:lang w:eastAsia="ru-RU"/>
        </w:rPr>
        <w:drawing>
          <wp:inline distT="0" distB="0" distL="0" distR="0">
            <wp:extent cx="5940425" cy="7531898"/>
            <wp:effectExtent l="19050" t="19050" r="22225" b="12065"/>
            <wp:docPr id="1" name="Рисунок 1" descr="C:\Users\Ксюша\AppData\Local\Microsoft\Windows\Temporary Internet Files\Content.Word\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сюша\AppData\Local\Microsoft\Windows\Temporary Internet Files\Content.Word\6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189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77"/>
    <w:rsid w:val="00BA4089"/>
    <w:rsid w:val="00DA3A32"/>
    <w:rsid w:val="00E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2013-11-23T07:03:00Z</dcterms:created>
  <dcterms:modified xsi:type="dcterms:W3CDTF">2013-11-23T07:05:00Z</dcterms:modified>
</cp:coreProperties>
</file>