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19" w:rsidRPr="00C01B19" w:rsidRDefault="00C01B19" w:rsidP="00C01B19">
      <w:pPr>
        <w:pStyle w:val="a3"/>
        <w:numPr>
          <w:ilvl w:val="0"/>
          <w:numId w:val="1"/>
        </w:numPr>
        <w:rPr>
          <w:b/>
        </w:rPr>
      </w:pPr>
      <w:r w:rsidRPr="00C01B19">
        <w:rPr>
          <w:b/>
        </w:rPr>
        <w:t>Аналитическая геометрия на плоскости.</w:t>
      </w:r>
    </w:p>
    <w:p w:rsidR="00C01B19" w:rsidRPr="00C01B19" w:rsidRDefault="00C01B19" w:rsidP="00C01B19">
      <w:r w:rsidRPr="00C01B19">
        <w:t>Даны вершины треугольника</w:t>
      </w:r>
      <w:r w:rsidRPr="00C01B19">
        <w:rPr>
          <w:b/>
        </w:rPr>
        <w:t xml:space="preserve"> </w:t>
      </w:r>
      <w:r w:rsidRPr="00C01B19">
        <w:t xml:space="preserve">АВС. </w:t>
      </w:r>
    </w:p>
    <w:p w:rsidR="00C01B19" w:rsidRPr="00C01B19" w:rsidRDefault="00C01B19" w:rsidP="00C01B19">
      <w:r w:rsidRPr="00C01B19">
        <w:t>1. Найти длины сторон АВ и АС.</w:t>
      </w:r>
    </w:p>
    <w:p w:rsidR="00C01B19" w:rsidRPr="00C01B19" w:rsidRDefault="00C01B19" w:rsidP="00C01B19">
      <w:r w:rsidRPr="00C01B19">
        <w:t>2. Найти точку пересечения медиан треугольника.</w:t>
      </w:r>
    </w:p>
    <w:p w:rsidR="00C01B19" w:rsidRPr="00C01B19" w:rsidRDefault="00C01B19" w:rsidP="00C01B19">
      <w:r w:rsidRPr="00C01B19">
        <w:t>3. Найти угол ВАС треугольника.</w:t>
      </w:r>
    </w:p>
    <w:p w:rsidR="00C01B19" w:rsidRPr="00C01B19" w:rsidRDefault="00C01B19" w:rsidP="00C01B19">
      <w:r w:rsidRPr="00C01B19">
        <w:t>4. Написать уравнения стороны АВ, высоты С</w:t>
      </w:r>
      <w:r w:rsidRPr="00C01B19">
        <w:rPr>
          <w:lang w:val="en-US"/>
        </w:rPr>
        <w:t>D</w:t>
      </w:r>
      <w:r w:rsidRPr="00C01B19">
        <w:t xml:space="preserve"> и медианы АМ треугольника.</w:t>
      </w:r>
    </w:p>
    <w:p w:rsidR="00C01B19" w:rsidRPr="00C01B19" w:rsidRDefault="00C01B19" w:rsidP="00C01B19">
      <w:pPr>
        <w:rPr>
          <w:b/>
        </w:rPr>
      </w:pPr>
      <w:r w:rsidRPr="00C01B19">
        <w:t>5. Найти длину высоты С</w:t>
      </w:r>
      <w:r w:rsidRPr="00C01B19">
        <w:rPr>
          <w:lang w:val="en-US"/>
        </w:rPr>
        <w:t>D</w:t>
      </w:r>
      <w:r w:rsidRPr="00C01B19">
        <w:t xml:space="preserve"> и площадь треугольника АВС.</w:t>
      </w:r>
    </w:p>
    <w:p w:rsidR="00C01B19" w:rsidRPr="00C01B19" w:rsidRDefault="00C01B19" w:rsidP="00C01B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179"/>
        <w:gridCol w:w="1178"/>
        <w:gridCol w:w="1180"/>
      </w:tblGrid>
      <w:tr w:rsidR="00C01B19" w:rsidRPr="00C01B19" w:rsidTr="00C01B19"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pPr>
              <w:rPr>
                <w:b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pPr>
              <w:rPr>
                <w:b/>
              </w:rPr>
            </w:pPr>
            <w:r w:rsidRPr="00C01B19">
              <w:rPr>
                <w:b/>
              </w:rPr>
              <w:t>Координаты точек</w:t>
            </w:r>
          </w:p>
        </w:tc>
      </w:tr>
      <w:tr w:rsidR="00C01B19" w:rsidRPr="00C01B19" w:rsidTr="00C01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19" w:rsidRPr="00C01B19" w:rsidRDefault="00C01B19" w:rsidP="00C01B19">
            <w:pPr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pPr>
              <w:rPr>
                <w:b/>
              </w:rPr>
            </w:pPr>
            <w:r w:rsidRPr="00C01B19">
              <w:rPr>
                <w:b/>
              </w:rPr>
              <w:t>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pPr>
              <w:rPr>
                <w:b/>
              </w:rPr>
            </w:pPr>
            <w:r w:rsidRPr="00C01B19">
              <w:rPr>
                <w:b/>
                <w:lang w:val="en-US"/>
              </w:rPr>
              <w:t>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pPr>
              <w:rPr>
                <w:b/>
              </w:rPr>
            </w:pPr>
            <w:r w:rsidRPr="00C01B19">
              <w:rPr>
                <w:b/>
              </w:rPr>
              <w:t>С</w:t>
            </w:r>
          </w:p>
        </w:tc>
      </w:tr>
      <w:tr w:rsidR="00C01B19" w:rsidRPr="00C01B19" w:rsidTr="00C01B1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pPr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r w:rsidRPr="00C01B19">
              <w:t>9,-4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r w:rsidRPr="00C01B19">
              <w:t>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r w:rsidRPr="00C01B19">
              <w:t>-3,5</w:t>
            </w:r>
          </w:p>
        </w:tc>
      </w:tr>
    </w:tbl>
    <w:p w:rsidR="003331E5" w:rsidRDefault="003331E5"/>
    <w:p w:rsidR="00C01B19" w:rsidRPr="00C01B19" w:rsidRDefault="00C01B19" w:rsidP="00C01B19">
      <w:pPr>
        <w:pStyle w:val="a3"/>
        <w:numPr>
          <w:ilvl w:val="0"/>
          <w:numId w:val="1"/>
        </w:numPr>
        <w:rPr>
          <w:b/>
        </w:rPr>
      </w:pPr>
      <w:bookmarkStart w:id="0" w:name="_GoBack"/>
      <w:bookmarkEnd w:id="0"/>
      <w:r w:rsidRPr="00C01B19">
        <w:rPr>
          <w:b/>
        </w:rPr>
        <w:t>Векторная алгебра и аналитическая геометрия в пространстве.</w:t>
      </w:r>
    </w:p>
    <w:p w:rsidR="00C01B19" w:rsidRPr="00C01B19" w:rsidRDefault="00C01B19" w:rsidP="00C01B19">
      <w:r w:rsidRPr="00C01B19">
        <w:t xml:space="preserve">Дано: точки А, В, </w:t>
      </w:r>
      <w:r w:rsidRPr="00C01B19">
        <w:rPr>
          <w:lang w:val="en-US"/>
        </w:rPr>
        <w:t>D</w:t>
      </w:r>
      <w:r w:rsidRPr="00C01B19">
        <w:t>, А</w:t>
      </w:r>
      <w:r w:rsidRPr="00C01B19">
        <w:rPr>
          <w:vertAlign w:val="subscript"/>
        </w:rPr>
        <w:t>1</w:t>
      </w:r>
      <w:r w:rsidRPr="00C01B19">
        <w:t xml:space="preserve">; числа </w:t>
      </w:r>
      <w:r w:rsidRPr="00C01B19">
        <w:rPr>
          <w:lang w:val="en-US"/>
        </w:rPr>
        <w:t>a</w:t>
      </w:r>
      <w:r w:rsidRPr="00C01B19">
        <w:t xml:space="preserve">, </w:t>
      </w:r>
      <w:r w:rsidRPr="00C01B19">
        <w:rPr>
          <w:lang w:val="en-US"/>
        </w:rPr>
        <w:t>b</w:t>
      </w:r>
      <w:r w:rsidRPr="00C01B19">
        <w:t xml:space="preserve">; угол φ. </w:t>
      </w:r>
    </w:p>
    <w:p w:rsidR="00C01B19" w:rsidRPr="00C01B19" w:rsidRDefault="00C01B19" w:rsidP="00C01B19">
      <w:r w:rsidRPr="00C01B19">
        <w:t>1. Найти длину вектора</w:t>
      </w:r>
      <w:r w:rsidRPr="00C01B19">
        <w:rPr>
          <w:b/>
        </w:rPr>
        <w:t xml:space="preserve"> </w:t>
      </w:r>
      <w:r w:rsidRPr="00C01B19">
        <w:object w:dxaOrig="60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4.25pt" o:ole="">
            <v:imagedata r:id="rId5" o:title=""/>
          </v:shape>
          <o:OLEObject Type="Embed" ProgID="Equation.DSMT4" ShapeID="_x0000_i1025" DrawAspect="Content" ObjectID="_1445791155" r:id="rId6"/>
        </w:object>
      </w:r>
      <w:r w:rsidRPr="00C01B19">
        <w:t xml:space="preserve">, если </w:t>
      </w:r>
      <w:r w:rsidRPr="00C01B19">
        <w:object w:dxaOrig="3195" w:dyaOrig="315">
          <v:shape id="_x0000_i1026" type="#_x0000_t75" style="width:159.75pt;height:15.75pt" o:ole="">
            <v:imagedata r:id="rId7" o:title=""/>
          </v:shape>
          <o:OLEObject Type="Embed" ProgID="Equation.DSMT4" ShapeID="_x0000_i1026" DrawAspect="Content" ObjectID="_1445791156" r:id="rId8"/>
        </w:object>
      </w:r>
      <w:r w:rsidRPr="00C01B19">
        <w:t xml:space="preserve"> – единичные векторы, угол между которыми равен φ.</w:t>
      </w:r>
    </w:p>
    <w:p w:rsidR="00C01B19" w:rsidRPr="00C01B19" w:rsidRDefault="00C01B19" w:rsidP="00C01B19">
      <w:pPr>
        <w:rPr>
          <w:b/>
        </w:rPr>
      </w:pPr>
      <w:r w:rsidRPr="00C01B19">
        <w:t xml:space="preserve">2. Найти координаты точки М, делящей вектор </w:t>
      </w:r>
      <w:r w:rsidRPr="00C01B19">
        <w:object w:dxaOrig="405" w:dyaOrig="315">
          <v:shape id="_x0000_i1027" type="#_x0000_t75" style="width:20.25pt;height:15.75pt" o:ole="">
            <v:imagedata r:id="rId9" o:title=""/>
          </v:shape>
          <o:OLEObject Type="Embed" ProgID="Equation.DSMT4" ShapeID="_x0000_i1027" DrawAspect="Content" ObjectID="_1445791157" r:id="rId10"/>
        </w:object>
      </w:r>
      <w:r w:rsidRPr="00C01B19">
        <w:t xml:space="preserve"> в отношении </w:t>
      </w:r>
      <w:r w:rsidRPr="00C01B19">
        <w:object w:dxaOrig="195" w:dyaOrig="225">
          <v:shape id="_x0000_i1028" type="#_x0000_t75" style="width:9.75pt;height:11.25pt" o:ole="">
            <v:imagedata r:id="rId11" o:title=""/>
          </v:shape>
          <o:OLEObject Type="Embed" ProgID="Equation.DSMT4" ShapeID="_x0000_i1028" DrawAspect="Content" ObjectID="_1445791158" r:id="rId12"/>
        </w:object>
      </w:r>
      <w:r w:rsidRPr="00C01B19">
        <w:t>.</w:t>
      </w:r>
    </w:p>
    <w:p w:rsidR="00C01B19" w:rsidRPr="00C01B19" w:rsidRDefault="00C01B19" w:rsidP="00C01B19">
      <w:r w:rsidRPr="00C01B19">
        <w:t>3. Проверить, могут ли векторы</w:t>
      </w:r>
      <w:r w:rsidRPr="00C01B19">
        <w:object w:dxaOrig="405" w:dyaOrig="315">
          <v:shape id="_x0000_i1029" type="#_x0000_t75" style="width:20.25pt;height:15.75pt" o:ole="">
            <v:imagedata r:id="rId9" o:title=""/>
          </v:shape>
          <o:OLEObject Type="Embed" ProgID="Equation.DSMT4" ShapeID="_x0000_i1029" DrawAspect="Content" ObjectID="_1445791159" r:id="rId13"/>
        </w:object>
      </w:r>
      <w:r w:rsidRPr="00C01B19">
        <w:t xml:space="preserve">и </w:t>
      </w:r>
      <w:r w:rsidRPr="00C01B19">
        <w:object w:dxaOrig="420" w:dyaOrig="315">
          <v:shape id="_x0000_i1030" type="#_x0000_t75" style="width:21pt;height:15.75pt" o:ole="">
            <v:imagedata r:id="rId14" o:title=""/>
          </v:shape>
          <o:OLEObject Type="Embed" ProgID="Equation.DSMT4" ShapeID="_x0000_i1030" DrawAspect="Content" ObjectID="_1445791160" r:id="rId15"/>
        </w:object>
      </w:r>
      <w:r w:rsidRPr="00C01B19">
        <w:t xml:space="preserve"> образовывать параллелограмм, являясь его сторонами. Найти длины этих сторон.</w:t>
      </w:r>
    </w:p>
    <w:p w:rsidR="00C01B19" w:rsidRPr="00C01B19" w:rsidRDefault="00C01B19" w:rsidP="00C01B19">
      <w:r w:rsidRPr="00C01B19">
        <w:t xml:space="preserve">4. Найти углы между диагоналями параллелограмма </w:t>
      </w:r>
      <w:r w:rsidRPr="00C01B19">
        <w:rPr>
          <w:lang w:val="en-US"/>
        </w:rPr>
        <w:t>ABCD</w:t>
      </w:r>
      <w:r w:rsidRPr="00C01B19">
        <w:t>.</w:t>
      </w:r>
    </w:p>
    <w:p w:rsidR="00C01B19" w:rsidRDefault="00C01B19"/>
    <w:p w:rsidR="00C01B19" w:rsidRPr="00C01B19" w:rsidRDefault="00C01B19" w:rsidP="00C01B19">
      <w:r w:rsidRPr="00C01B19">
        <w:t xml:space="preserve">5. Найти площадь параллелограмма </w:t>
      </w:r>
      <w:r w:rsidRPr="00C01B19">
        <w:rPr>
          <w:lang w:val="en-US"/>
        </w:rPr>
        <w:t>ABCD</w:t>
      </w:r>
      <w:r w:rsidRPr="00C01B19">
        <w:t>.</w:t>
      </w:r>
    </w:p>
    <w:p w:rsidR="00C01B19" w:rsidRPr="00C01B19" w:rsidRDefault="00C01B19" w:rsidP="00C01B19">
      <w:r w:rsidRPr="00C01B19">
        <w:t xml:space="preserve">6. Убедиться, что векторы </w:t>
      </w:r>
      <w:r w:rsidRPr="00C01B19">
        <w:object w:dxaOrig="405" w:dyaOrig="315">
          <v:shape id="_x0000_i1031" type="#_x0000_t75" style="width:20.25pt;height:15.75pt" o:ole="">
            <v:imagedata r:id="rId9" o:title=""/>
          </v:shape>
          <o:OLEObject Type="Embed" ProgID="Equation.DSMT4" ShapeID="_x0000_i1031" DrawAspect="Content" ObjectID="_1445791161" r:id="rId16"/>
        </w:object>
      </w:r>
      <w:r w:rsidRPr="00C01B19">
        <w:t>,</w:t>
      </w:r>
      <w:r w:rsidRPr="00C01B19">
        <w:object w:dxaOrig="420" w:dyaOrig="315">
          <v:shape id="_x0000_i1032" type="#_x0000_t75" style="width:21pt;height:15.75pt" o:ole="">
            <v:imagedata r:id="rId14" o:title=""/>
          </v:shape>
          <o:OLEObject Type="Embed" ProgID="Equation.DSMT4" ShapeID="_x0000_i1032" DrawAspect="Content" ObjectID="_1445791162" r:id="rId17"/>
        </w:object>
      </w:r>
      <w:r w:rsidRPr="00C01B19">
        <w:t xml:space="preserve"> и </w:t>
      </w:r>
      <w:r w:rsidRPr="00C01B19">
        <w:object w:dxaOrig="435" w:dyaOrig="405">
          <v:shape id="_x0000_i1033" type="#_x0000_t75" style="width:21.75pt;height:20.25pt" o:ole="">
            <v:imagedata r:id="rId18" o:title=""/>
          </v:shape>
          <o:OLEObject Type="Embed" ProgID="Equation.DSMT4" ShapeID="_x0000_i1033" DrawAspect="Content" ObjectID="_1445791163" r:id="rId19"/>
        </w:object>
      </w:r>
      <w:r w:rsidRPr="00C01B19">
        <w:t>могут образовывать параллелепипед, являясь его ребрами. Найти объем этого параллелепипеда и длину его высоты.</w:t>
      </w:r>
    </w:p>
    <w:p w:rsidR="00C01B19" w:rsidRPr="00C01B19" w:rsidRDefault="00C01B19" w:rsidP="00C01B19">
      <w:r w:rsidRPr="00C01B19">
        <w:t xml:space="preserve">7. Найти координаты вектора </w:t>
      </w:r>
      <w:r w:rsidRPr="00C01B19">
        <w:object w:dxaOrig="435" w:dyaOrig="315">
          <v:shape id="_x0000_i1034" type="#_x0000_t75" style="width:21.75pt;height:15.75pt" o:ole="">
            <v:imagedata r:id="rId20" o:title=""/>
          </v:shape>
          <o:OLEObject Type="Embed" ProgID="Equation.DSMT4" ShapeID="_x0000_i1034" DrawAspect="Content" ObjectID="_1445791164" r:id="rId21"/>
        </w:object>
      </w:r>
      <w:r w:rsidRPr="00C01B19">
        <w:t xml:space="preserve">, являющегося высотой параллелепипеда, проведенной из точки А к плоскости основания </w:t>
      </w:r>
      <w:r w:rsidRPr="00C01B19">
        <w:rPr>
          <w:lang w:val="en-US"/>
        </w:rPr>
        <w:t>A</w:t>
      </w:r>
      <w:r w:rsidRPr="00C01B19">
        <w:rPr>
          <w:vertAlign w:val="subscript"/>
        </w:rPr>
        <w:t>1</w:t>
      </w:r>
      <w:r w:rsidRPr="00C01B19">
        <w:t xml:space="preserve"> </w:t>
      </w:r>
      <w:r w:rsidRPr="00C01B19">
        <w:rPr>
          <w:lang w:val="en-US"/>
        </w:rPr>
        <w:t>B</w:t>
      </w:r>
      <w:r w:rsidRPr="00C01B19">
        <w:rPr>
          <w:vertAlign w:val="subscript"/>
        </w:rPr>
        <w:t>1</w:t>
      </w:r>
      <w:r w:rsidRPr="00C01B19">
        <w:t xml:space="preserve"> </w:t>
      </w:r>
      <w:r w:rsidRPr="00C01B19">
        <w:rPr>
          <w:lang w:val="en-US"/>
        </w:rPr>
        <w:t>C</w:t>
      </w:r>
      <w:r w:rsidRPr="00C01B19">
        <w:rPr>
          <w:vertAlign w:val="subscript"/>
        </w:rPr>
        <w:t>1</w:t>
      </w:r>
      <w:r w:rsidRPr="00C01B19">
        <w:t xml:space="preserve"> </w:t>
      </w:r>
      <w:r w:rsidRPr="00C01B19">
        <w:rPr>
          <w:lang w:val="en-US"/>
        </w:rPr>
        <w:t>D</w:t>
      </w:r>
      <w:r w:rsidRPr="00C01B19">
        <w:rPr>
          <w:vertAlign w:val="subscript"/>
        </w:rPr>
        <w:t>1</w:t>
      </w:r>
      <w:r w:rsidRPr="00C01B19">
        <w:t xml:space="preserve">; координаты точки Н и координаты единичного вектора, совпадающего по направлению с вектором </w:t>
      </w:r>
      <w:r w:rsidRPr="00C01B19">
        <w:object w:dxaOrig="435" w:dyaOrig="315">
          <v:shape id="_x0000_i1035" type="#_x0000_t75" style="width:21.75pt;height:15.75pt" o:ole="">
            <v:imagedata r:id="rId20" o:title=""/>
          </v:shape>
          <o:OLEObject Type="Embed" ProgID="Equation.DSMT4" ShapeID="_x0000_i1035" DrawAspect="Content" ObjectID="_1445791165" r:id="rId22"/>
        </w:object>
      </w:r>
      <w:r w:rsidRPr="00C01B19">
        <w:t>.</w:t>
      </w:r>
    </w:p>
    <w:p w:rsidR="00C01B19" w:rsidRPr="00C01B19" w:rsidRDefault="00C01B19" w:rsidP="00C01B19">
      <w:r w:rsidRPr="00C01B19">
        <w:t>8. Найти разложение вектора</w:t>
      </w:r>
      <w:r w:rsidRPr="00C01B19">
        <w:object w:dxaOrig="435" w:dyaOrig="315">
          <v:shape id="_x0000_i1036" type="#_x0000_t75" style="width:21.75pt;height:15.75pt" o:ole="">
            <v:imagedata r:id="rId20" o:title=""/>
          </v:shape>
          <o:OLEObject Type="Embed" ProgID="Equation.DSMT4" ShapeID="_x0000_i1036" DrawAspect="Content" ObjectID="_1445791166" r:id="rId23"/>
        </w:object>
      </w:r>
      <w:r w:rsidRPr="00C01B19">
        <w:t xml:space="preserve">по векторам </w:t>
      </w:r>
      <w:r w:rsidRPr="00C01B19">
        <w:object w:dxaOrig="405" w:dyaOrig="315">
          <v:shape id="_x0000_i1037" type="#_x0000_t75" style="width:20.25pt;height:15.75pt" o:ole="">
            <v:imagedata r:id="rId9" o:title=""/>
          </v:shape>
          <o:OLEObject Type="Embed" ProgID="Equation.DSMT4" ShapeID="_x0000_i1037" DrawAspect="Content" ObjectID="_1445791167" r:id="rId24"/>
        </w:object>
      </w:r>
      <w:r w:rsidRPr="00C01B19">
        <w:t>,</w:t>
      </w:r>
      <w:r w:rsidRPr="00C01B19">
        <w:object w:dxaOrig="420" w:dyaOrig="315">
          <v:shape id="_x0000_i1038" type="#_x0000_t75" style="width:21pt;height:15.75pt" o:ole="">
            <v:imagedata r:id="rId14" o:title=""/>
          </v:shape>
          <o:OLEObject Type="Embed" ProgID="Equation.DSMT4" ShapeID="_x0000_i1038" DrawAspect="Content" ObjectID="_1445791168" r:id="rId25"/>
        </w:object>
      </w:r>
      <w:r w:rsidRPr="00C01B19">
        <w:t xml:space="preserve"> и </w:t>
      </w:r>
      <w:r w:rsidRPr="00C01B19">
        <w:object w:dxaOrig="435" w:dyaOrig="405">
          <v:shape id="_x0000_i1039" type="#_x0000_t75" style="width:21.75pt;height:20.25pt" o:ole="">
            <v:imagedata r:id="rId18" o:title=""/>
          </v:shape>
          <o:OLEObject Type="Embed" ProgID="Equation.DSMT4" ShapeID="_x0000_i1039" DrawAspect="Content" ObjectID="_1445791169" r:id="rId26"/>
        </w:object>
      </w:r>
      <w:r w:rsidRPr="00C01B19">
        <w:t>.</w:t>
      </w:r>
    </w:p>
    <w:p w:rsidR="00C01B19" w:rsidRPr="00C01B19" w:rsidRDefault="00C01B19" w:rsidP="00C01B19">
      <w:r w:rsidRPr="00C01B19">
        <w:t>9. Найти проекцию вектора</w:t>
      </w:r>
      <w:r w:rsidRPr="00C01B19">
        <w:object w:dxaOrig="435" w:dyaOrig="315">
          <v:shape id="_x0000_i1040" type="#_x0000_t75" style="width:21.75pt;height:15.75pt" o:ole="">
            <v:imagedata r:id="rId20" o:title=""/>
          </v:shape>
          <o:OLEObject Type="Embed" ProgID="Equation.DSMT4" ShapeID="_x0000_i1040" DrawAspect="Content" ObjectID="_1445791170" r:id="rId27"/>
        </w:object>
      </w:r>
      <w:r w:rsidRPr="00C01B19">
        <w:t>на вектор</w:t>
      </w:r>
      <w:r w:rsidRPr="00C01B19">
        <w:object w:dxaOrig="435" w:dyaOrig="405">
          <v:shape id="_x0000_i1041" type="#_x0000_t75" style="width:21.75pt;height:20.25pt" o:ole="">
            <v:imagedata r:id="rId18" o:title=""/>
          </v:shape>
          <o:OLEObject Type="Embed" ProgID="Equation.DSMT4" ShapeID="_x0000_i1041" DrawAspect="Content" ObjectID="_1445791171" r:id="rId28"/>
        </w:object>
      </w:r>
      <w:r w:rsidRPr="00C01B19">
        <w:t>.</w:t>
      </w:r>
    </w:p>
    <w:p w:rsidR="00C01B19" w:rsidRPr="00C01B19" w:rsidRDefault="00C01B19" w:rsidP="00C01B19">
      <w:r w:rsidRPr="00C01B19">
        <w:t>10. Написать уравнения плоскостей:</w:t>
      </w:r>
    </w:p>
    <w:p w:rsidR="00C01B19" w:rsidRPr="00C01B19" w:rsidRDefault="00C01B19" w:rsidP="00C01B19">
      <w:r w:rsidRPr="00C01B19">
        <w:t xml:space="preserve">а) Р – проходящей через точки А, В, </w:t>
      </w:r>
      <w:r w:rsidRPr="00C01B19">
        <w:rPr>
          <w:lang w:val="en-US"/>
        </w:rPr>
        <w:t>D</w:t>
      </w:r>
      <w:r w:rsidRPr="00C01B19">
        <w:t>;</w:t>
      </w:r>
    </w:p>
    <w:p w:rsidR="00C01B19" w:rsidRPr="00C01B19" w:rsidRDefault="00C01B19" w:rsidP="00C01B19">
      <w:pPr>
        <w:rPr>
          <w:vertAlign w:val="subscript"/>
        </w:rPr>
      </w:pPr>
      <w:r w:rsidRPr="00C01B19">
        <w:t>б) Р</w:t>
      </w:r>
      <w:r w:rsidRPr="00C01B19">
        <w:rPr>
          <w:vertAlign w:val="subscript"/>
        </w:rPr>
        <w:t>1</w:t>
      </w:r>
      <w:r w:rsidRPr="00C01B19">
        <w:t xml:space="preserve"> – проходящей через точки А и прямую А</w:t>
      </w:r>
      <w:r w:rsidRPr="00C01B19">
        <w:rPr>
          <w:vertAlign w:val="subscript"/>
        </w:rPr>
        <w:t>1</w:t>
      </w:r>
      <w:r w:rsidRPr="00C01B19">
        <w:t>В</w:t>
      </w:r>
      <w:r w:rsidRPr="00C01B19">
        <w:rPr>
          <w:vertAlign w:val="subscript"/>
        </w:rPr>
        <w:t>1</w:t>
      </w:r>
      <w:r w:rsidRPr="00C01B19">
        <w:t>;</w:t>
      </w:r>
    </w:p>
    <w:p w:rsidR="00C01B19" w:rsidRPr="00C01B19" w:rsidRDefault="00C01B19" w:rsidP="00C01B19">
      <w:r w:rsidRPr="00C01B19">
        <w:lastRenderedPageBreak/>
        <w:t>в) Р</w:t>
      </w:r>
      <w:r w:rsidRPr="00C01B19">
        <w:rPr>
          <w:vertAlign w:val="subscript"/>
        </w:rPr>
        <w:t>2</w:t>
      </w:r>
      <w:r w:rsidRPr="00C01B19">
        <w:t xml:space="preserve"> – проходящей через точки А</w:t>
      </w:r>
      <w:r w:rsidRPr="00C01B19">
        <w:rPr>
          <w:vertAlign w:val="subscript"/>
        </w:rPr>
        <w:t xml:space="preserve">1 </w:t>
      </w:r>
      <w:r w:rsidRPr="00C01B19">
        <w:t>параллельно плоскости Р;</w:t>
      </w:r>
    </w:p>
    <w:p w:rsidR="00C01B19" w:rsidRPr="00C01B19" w:rsidRDefault="00C01B19" w:rsidP="00C01B19">
      <w:r w:rsidRPr="00C01B19">
        <w:t>г) Р</w:t>
      </w:r>
      <w:r w:rsidRPr="00C01B19">
        <w:rPr>
          <w:vertAlign w:val="subscript"/>
        </w:rPr>
        <w:t>3</w:t>
      </w:r>
      <w:r w:rsidRPr="00C01B19">
        <w:t xml:space="preserve"> – содержащей прямые А</w:t>
      </w:r>
      <w:r w:rsidRPr="00C01B19">
        <w:rPr>
          <w:lang w:val="en-US"/>
        </w:rPr>
        <w:t>D</w:t>
      </w:r>
      <w:r w:rsidRPr="00C01B19">
        <w:t xml:space="preserve"> и АА</w:t>
      </w:r>
      <w:r w:rsidRPr="00C01B19">
        <w:rPr>
          <w:vertAlign w:val="subscript"/>
        </w:rPr>
        <w:t>1</w:t>
      </w:r>
      <w:r w:rsidRPr="00C01B19">
        <w:t>;</w:t>
      </w:r>
    </w:p>
    <w:p w:rsidR="00C01B19" w:rsidRPr="00C01B19" w:rsidRDefault="00C01B19" w:rsidP="00C01B19">
      <w:r w:rsidRPr="00C01B19">
        <w:t>д) Р</w:t>
      </w:r>
      <w:r w:rsidRPr="00C01B19">
        <w:rPr>
          <w:vertAlign w:val="subscript"/>
        </w:rPr>
        <w:t>4</w:t>
      </w:r>
      <w:r w:rsidRPr="00C01B19">
        <w:t xml:space="preserve"> – проходящей через точки А и С</w:t>
      </w:r>
      <w:r w:rsidRPr="00C01B19">
        <w:rPr>
          <w:vertAlign w:val="subscript"/>
        </w:rPr>
        <w:t xml:space="preserve">1 </w:t>
      </w:r>
      <w:r w:rsidRPr="00C01B19">
        <w:t>перпендикулярно плоскости Р.</w:t>
      </w:r>
    </w:p>
    <w:p w:rsidR="00C01B19" w:rsidRPr="00C01B19" w:rsidRDefault="00C01B19" w:rsidP="00C01B19">
      <w:r w:rsidRPr="00C01B19">
        <w:t>11. Найти расстояние между прямыми, на которых лежат ребра АВ и СС</w:t>
      </w:r>
      <w:r w:rsidRPr="00C01B19">
        <w:rPr>
          <w:vertAlign w:val="subscript"/>
        </w:rPr>
        <w:t>1</w:t>
      </w:r>
      <w:r w:rsidRPr="00C01B19">
        <w:t>; написать каноническое и параметрическое уравнения общего к ним перпендикуляра.</w:t>
      </w:r>
    </w:p>
    <w:p w:rsidR="00C01B19" w:rsidRPr="00C01B19" w:rsidRDefault="00C01B19" w:rsidP="00C01B19">
      <w:r w:rsidRPr="00C01B19">
        <w:t>12. Найти точку А</w:t>
      </w:r>
      <w:r w:rsidRPr="00C01B19">
        <w:rPr>
          <w:vertAlign w:val="subscript"/>
        </w:rPr>
        <w:t>2</w:t>
      </w:r>
      <w:r w:rsidRPr="00C01B19">
        <w:t xml:space="preserve">, симметричную точке </w:t>
      </w:r>
      <w:r w:rsidRPr="00C01B19">
        <w:rPr>
          <w:lang w:val="en-US"/>
        </w:rPr>
        <w:t>A</w:t>
      </w:r>
      <w:r w:rsidRPr="00C01B19">
        <w:rPr>
          <w:vertAlign w:val="subscript"/>
        </w:rPr>
        <w:t xml:space="preserve">1 </w:t>
      </w:r>
      <w:r w:rsidRPr="00C01B19">
        <w:t>относительно плоскости основания АВС</w:t>
      </w:r>
      <w:r w:rsidRPr="00C01B19">
        <w:rPr>
          <w:lang w:val="en-US"/>
        </w:rPr>
        <w:t>D</w:t>
      </w:r>
      <w:r w:rsidRPr="00C01B19">
        <w:t>.</w:t>
      </w:r>
    </w:p>
    <w:p w:rsidR="00C01B19" w:rsidRPr="00C01B19" w:rsidRDefault="00C01B19" w:rsidP="00C01B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114"/>
        <w:gridCol w:w="1113"/>
        <w:gridCol w:w="1115"/>
        <w:gridCol w:w="1123"/>
        <w:gridCol w:w="1067"/>
        <w:gridCol w:w="1070"/>
        <w:gridCol w:w="1076"/>
      </w:tblGrid>
      <w:tr w:rsidR="00C01B19" w:rsidRPr="00C01B19" w:rsidTr="00C01B1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pPr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pPr>
              <w:rPr>
                <w:b/>
              </w:rPr>
            </w:pPr>
            <w:r w:rsidRPr="00C01B19">
              <w:rPr>
                <w:b/>
              </w:rPr>
              <w:t>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pPr>
              <w:rPr>
                <w:b/>
                <w:lang w:val="en-US"/>
              </w:rPr>
            </w:pPr>
            <w:r w:rsidRPr="00C01B19">
              <w:rPr>
                <w:b/>
                <w:lang w:val="en-US"/>
              </w:rPr>
              <w:t>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pPr>
              <w:rPr>
                <w:b/>
                <w:lang w:val="en-US"/>
              </w:rPr>
            </w:pPr>
            <w:r w:rsidRPr="00C01B19">
              <w:rPr>
                <w:b/>
                <w:lang w:val="en-US"/>
              </w:rPr>
              <w:t>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pPr>
              <w:rPr>
                <w:b/>
                <w:vertAlign w:val="subscript"/>
                <w:lang w:val="en-US"/>
              </w:rPr>
            </w:pPr>
            <w:r w:rsidRPr="00C01B19">
              <w:rPr>
                <w:b/>
                <w:lang w:val="en-US"/>
              </w:rPr>
              <w:t>A</w:t>
            </w:r>
            <w:r w:rsidRPr="00C01B19"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pPr>
              <w:rPr>
                <w:b/>
                <w:lang w:val="en-US"/>
              </w:rPr>
            </w:pPr>
            <w:r w:rsidRPr="00C01B19">
              <w:rPr>
                <w:b/>
                <w:lang w:val="en-US"/>
              </w:rPr>
              <w:t>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pPr>
              <w:rPr>
                <w:b/>
                <w:lang w:val="en-US"/>
              </w:rPr>
            </w:pPr>
            <w:r w:rsidRPr="00C01B19">
              <w:rPr>
                <w:b/>
                <w:lang w:val="en-US"/>
              </w:rPr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pPr>
              <w:rPr>
                <w:b/>
              </w:rPr>
            </w:pPr>
            <w:r w:rsidRPr="00C01B19">
              <w:rPr>
                <w:b/>
              </w:rPr>
              <w:t>φ</w:t>
            </w:r>
          </w:p>
        </w:tc>
      </w:tr>
      <w:tr w:rsidR="00C01B19" w:rsidRPr="00C01B19" w:rsidTr="00C01B1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pPr>
              <w:rPr>
                <w:b/>
                <w:lang w:val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pPr>
              <w:rPr>
                <w:lang w:val="en-US"/>
              </w:rPr>
            </w:pPr>
            <w:r w:rsidRPr="00C01B19">
              <w:rPr>
                <w:lang w:val="en-US"/>
              </w:rPr>
              <w:t>1,0,0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pPr>
              <w:rPr>
                <w:lang w:val="en-US"/>
              </w:rPr>
            </w:pPr>
            <w:r w:rsidRPr="00C01B19">
              <w:rPr>
                <w:lang w:val="en-US"/>
              </w:rPr>
              <w:t>1,2,0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pPr>
              <w:rPr>
                <w:lang w:val="en-US"/>
              </w:rPr>
            </w:pPr>
            <w:r w:rsidRPr="00C01B19">
              <w:rPr>
                <w:lang w:val="en-US"/>
              </w:rPr>
              <w:t>0,1,0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pPr>
              <w:rPr>
                <w:lang w:val="en-US"/>
              </w:rPr>
            </w:pPr>
            <w:r w:rsidRPr="00C01B19">
              <w:rPr>
                <w:lang w:val="en-US"/>
              </w:rPr>
              <w:t>0,1,2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pPr>
              <w:rPr>
                <w:lang w:val="en-US"/>
              </w:rPr>
            </w:pPr>
            <w:r w:rsidRPr="00C01B19">
              <w:rPr>
                <w:lang w:val="en-US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pPr>
              <w:rPr>
                <w:lang w:val="en-US"/>
              </w:rPr>
            </w:pPr>
            <w:r w:rsidRPr="00C01B19">
              <w:rPr>
                <w:lang w:val="en-US"/>
              </w:rPr>
              <w:t>-6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9" w:rsidRPr="00C01B19" w:rsidRDefault="00C01B19" w:rsidP="00C01B19">
            <w:pPr>
              <w:rPr>
                <w:lang w:val="en-US"/>
              </w:rPr>
            </w:pPr>
            <w:r w:rsidRPr="00C01B19">
              <w:rPr>
                <w:lang w:val="en-US"/>
              </w:rPr>
              <w:t>0</w:t>
            </w:r>
          </w:p>
        </w:tc>
      </w:tr>
    </w:tbl>
    <w:p w:rsidR="00C01B19" w:rsidRDefault="00C01B19"/>
    <w:sectPr w:rsidR="00C0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D1D69"/>
    <w:multiLevelType w:val="hybridMultilevel"/>
    <w:tmpl w:val="8D44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64"/>
    <w:rsid w:val="003331E5"/>
    <w:rsid w:val="00893D64"/>
    <w:rsid w:val="00C0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8CAC0-59DD-4249-B61B-5E76A741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2013-11-12T15:50:00Z</dcterms:created>
  <dcterms:modified xsi:type="dcterms:W3CDTF">2013-11-12T15:52:00Z</dcterms:modified>
</cp:coreProperties>
</file>