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840" w:rsidRDefault="00D40840" w:rsidP="00D40840">
      <w:r>
        <w:t xml:space="preserve">Из четырех видов основных материалов (медь, цинк, свинец, никель) составляют  три вида сплавов латуни: обычный, специальный и для художественных изделий. Цены единицы веса меди, цинка, свинца и никеля составляют 0,2 руб., 0,6 руб., 0,4 руб., 1 руб., а единицы веса сплава, соответственно, 2 руб., 3 руб., 4 руб. </w:t>
      </w:r>
    </w:p>
    <w:p w:rsidR="00D40840" w:rsidRDefault="00D40840" w:rsidP="00D40840"/>
    <w:p w:rsidR="00D40840" w:rsidRDefault="00D40840" w:rsidP="00D40840">
      <w:r>
        <w:t>Сплав для художественных изделий должен содержать не менее 6% никеля, не менее 50% меди, не более 30% свинца, специальный сплав – не менее 70% меди, не менее 10% цинка, не более 20% свинца. В обычный сплав компоненты могут входить без ограничений.</w:t>
      </w:r>
    </w:p>
    <w:p w:rsidR="00D40840" w:rsidRDefault="00D40840" w:rsidP="00D40840"/>
    <w:p w:rsidR="00D40840" w:rsidRDefault="00D40840" w:rsidP="00D40840">
      <w:r>
        <w:t>Производственная мощность предприятия позволяет выпускать (за определенный срок) не более 400 ед</w:t>
      </w:r>
      <w:proofErr w:type="gramStart"/>
      <w:r>
        <w:t>.в</w:t>
      </w:r>
      <w:proofErr w:type="gramEnd"/>
      <w:r>
        <w:t>еса обычного сплава, не более 700 ед.веса специального сплава и не более 100 ед.веса декоративного сплава.</w:t>
      </w:r>
    </w:p>
    <w:p w:rsidR="00D40840" w:rsidRDefault="00D40840" w:rsidP="00D40840"/>
    <w:p w:rsidR="00000000" w:rsidRDefault="00D40840" w:rsidP="00D40840">
      <w:r>
        <w:t>Найти производственный план, обеспечивающий максимальную прибыль.</w:t>
      </w:r>
    </w:p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zasuxa\Desktop\теория принятия решений\курсовая\20131108_16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suxa\Desktop\теория принятия решений\курсовая\20131108_163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/>
    <w:p w:rsidR="00D40840" w:rsidRDefault="00D40840" w:rsidP="00D40840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zasuxa\Desktop\теория принятия решений\курсовая\20131108_16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suxa\Desktop\теория принятия решений\курсовая\20131108_163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0840"/>
    <w:rsid w:val="00D4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zasuxa</dc:creator>
  <cp:keywords/>
  <dc:description/>
  <cp:lastModifiedBy>zasuxa</cp:lastModifiedBy>
  <cp:revision>2</cp:revision>
  <dcterms:created xsi:type="dcterms:W3CDTF">2013-11-11T16:30:00Z</dcterms:created>
  <dcterms:modified xsi:type="dcterms:W3CDTF">2013-11-11T16:31:00Z</dcterms:modified>
</cp:coreProperties>
</file>