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61" w:rsidRPr="00861061" w:rsidRDefault="00861061" w:rsidP="00861061">
      <w:pPr>
        <w:rPr>
          <w:b/>
          <w:bCs/>
        </w:rPr>
      </w:pPr>
      <w:r w:rsidRPr="00861061">
        <w:rPr>
          <w:b/>
          <w:bCs/>
        </w:rPr>
        <w:t>Вариант 3</w:t>
      </w:r>
    </w:p>
    <w:p w:rsidR="00861061" w:rsidRPr="00861061" w:rsidRDefault="00861061" w:rsidP="00861061">
      <w:r w:rsidRPr="00861061">
        <w:rPr>
          <w:b/>
          <w:bCs/>
        </w:rPr>
        <w:t>Задание 5</w:t>
      </w:r>
    </w:p>
    <w:p w:rsidR="00861061" w:rsidRPr="00861061" w:rsidRDefault="00861061" w:rsidP="00861061">
      <w:r w:rsidRPr="00861061">
        <w:t>В цехе по производству красителя «индиго» установлено 4 натрий-</w:t>
      </w:r>
      <w:proofErr w:type="spellStart"/>
      <w:r w:rsidRPr="00861061">
        <w:t>амиадных</w:t>
      </w:r>
      <w:proofErr w:type="spellEnd"/>
      <w:r w:rsidRPr="00861061">
        <w:t xml:space="preserve"> котла для приготовления натрий </w:t>
      </w:r>
      <w:proofErr w:type="spellStart"/>
      <w:r w:rsidRPr="00861061">
        <w:t>амида</w:t>
      </w:r>
      <w:proofErr w:type="spellEnd"/>
      <w:r w:rsidRPr="00861061">
        <w:t xml:space="preserve">. Норма загрузки натрия металлического в один котел на одну порцию 178 кг. Продолжительность операции - 11час 38 мин. Расходный коэффициент натрия на 1 т красителя «индиго» 0,5 т. Производство непрерывное. </w:t>
      </w:r>
      <w:proofErr w:type="gramStart"/>
      <w:r w:rsidRPr="00861061">
        <w:t>Годовой простой одного котла по графику ППР: в текущем ремонте - 640 час., в капитальном - 280 час.</w:t>
      </w:r>
      <w:proofErr w:type="gramEnd"/>
    </w:p>
    <w:p w:rsidR="00861061" w:rsidRPr="00861061" w:rsidRDefault="00861061" w:rsidP="00861061">
      <w:r w:rsidRPr="00861061">
        <w:t>Рассчитайте производственную мощность цеха по готовой продукции.</w:t>
      </w:r>
    </w:p>
    <w:p w:rsidR="00861061" w:rsidRPr="00861061" w:rsidRDefault="00861061" w:rsidP="00861061">
      <w:r w:rsidRPr="00861061">
        <w:rPr>
          <w:b/>
          <w:bCs/>
        </w:rPr>
        <w:t>Задание 6</w:t>
      </w:r>
    </w:p>
    <w:p w:rsidR="00861061" w:rsidRPr="00861061" w:rsidRDefault="00861061" w:rsidP="00861061">
      <w:r w:rsidRPr="00861061">
        <w:t>Средний суточный выпуск продукции химического завода 100 т. Заводская себестоимость - 2500 руб., из них 30% затрат производятся единовременно в начале процесса производства, а остальные затраты осуществляется равномерно. Длительность производственного цикла 3 дня.</w:t>
      </w:r>
    </w:p>
    <w:p w:rsidR="00861061" w:rsidRPr="00861061" w:rsidRDefault="00861061" w:rsidP="00861061">
      <w:r w:rsidRPr="00861061">
        <w:t>Определить норматив оборотных средств по незавершенному производству.</w:t>
      </w:r>
    </w:p>
    <w:p w:rsidR="00861061" w:rsidRPr="00861061" w:rsidRDefault="00861061" w:rsidP="00861061">
      <w:pPr>
        <w:rPr>
          <w:b/>
          <w:bCs/>
        </w:rPr>
      </w:pPr>
    </w:p>
    <w:p w:rsidR="003C5BCF" w:rsidRPr="003C5BCF" w:rsidRDefault="003C5BCF" w:rsidP="003C5BCF">
      <w:pPr>
        <w:rPr>
          <w:b/>
          <w:bCs/>
        </w:rPr>
      </w:pPr>
      <w:r w:rsidRPr="003C5BCF">
        <w:rPr>
          <w:b/>
          <w:bCs/>
        </w:rPr>
        <w:t>Вариант 4</w:t>
      </w:r>
    </w:p>
    <w:p w:rsidR="003C5BCF" w:rsidRPr="003C5BCF" w:rsidRDefault="003C5BCF" w:rsidP="003C5BCF">
      <w:r w:rsidRPr="003C5BCF">
        <w:rPr>
          <w:b/>
          <w:bCs/>
        </w:rPr>
        <w:t>Задание 5</w:t>
      </w:r>
    </w:p>
    <w:p w:rsidR="003C5BCF" w:rsidRPr="003C5BCF" w:rsidRDefault="003C5BCF" w:rsidP="003C5BCF">
      <w:r w:rsidRPr="003C5BCF">
        <w:t xml:space="preserve">В цехе по производству блочного оргстекла установлено 6 аппаратов </w:t>
      </w:r>
      <w:proofErr w:type="gramStart"/>
      <w:r w:rsidRPr="003C5BCF">
        <w:t>-р</w:t>
      </w:r>
      <w:proofErr w:type="gramEnd"/>
      <w:r w:rsidRPr="003C5BCF">
        <w:t xml:space="preserve">астворителей. Производство непрерывное. Нормы времени простоев в ремонте за год одного аппарата: </w:t>
      </w:r>
      <w:proofErr w:type="gramStart"/>
      <w:r w:rsidRPr="003C5BCF">
        <w:t>в</w:t>
      </w:r>
      <w:proofErr w:type="gramEnd"/>
      <w:r w:rsidRPr="003C5BCF">
        <w:t xml:space="preserve"> текущем — 24 часа, с межремонтным периодом 694 часа,                      в капитальном - 48 часов с межремонтным периодом - 8640 часов. Производительность 1 аппарата- 2,25 т/час.</w:t>
      </w:r>
    </w:p>
    <w:p w:rsidR="003C5BCF" w:rsidRPr="003C5BCF" w:rsidRDefault="003C5BCF" w:rsidP="003C5BCF">
      <w:r w:rsidRPr="003C5BCF">
        <w:t xml:space="preserve">За отчетный год работало 5 аппаратов - растворителей. Фактические простои одного аппарата составили: в </w:t>
      </w:r>
      <w:proofErr w:type="gramStart"/>
      <w:r w:rsidRPr="003C5BCF">
        <w:t>текущем</w:t>
      </w:r>
      <w:proofErr w:type="gramEnd"/>
      <w:r w:rsidRPr="003C5BCF">
        <w:t xml:space="preserve"> - 27,8 часа, в капитальном – 56 часов. Фактическая производительность 1 аппарата- 2,1 т/час.</w:t>
      </w:r>
    </w:p>
    <w:p w:rsidR="003C5BCF" w:rsidRPr="003C5BCF" w:rsidRDefault="003C5BCF" w:rsidP="003C5BCF">
      <w:r w:rsidRPr="003C5BCF">
        <w:t>Рассчитать производственную мощность плановую и фактическую и проанализировать ее использование.</w:t>
      </w:r>
    </w:p>
    <w:p w:rsidR="003C5BCF" w:rsidRPr="003C5BCF" w:rsidRDefault="003C5BCF" w:rsidP="003C5BCF">
      <w:r w:rsidRPr="003C5BCF">
        <w:rPr>
          <w:b/>
          <w:bCs/>
        </w:rPr>
        <w:t>Задание 6</w:t>
      </w:r>
      <w:bookmarkStart w:id="0" w:name="_GoBack"/>
      <w:bookmarkEnd w:id="0"/>
    </w:p>
    <w:p w:rsidR="003C5BCF" w:rsidRPr="003C5BCF" w:rsidRDefault="003C5BCF" w:rsidP="003C5BCF">
      <w:r w:rsidRPr="003C5BCF">
        <w:t>Определить плановую численность работников химического завода, если в отчетном году объем продукции составил 172,4 млн. руб. при численности работающих 3350 чел. В планируемом году предусматривается увеличить объем продукции на 25 %, а производительность труда - на 12 %.</w:t>
      </w:r>
    </w:p>
    <w:p w:rsidR="00303949" w:rsidRDefault="00303949"/>
    <w:sectPr w:rsidR="00303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03"/>
    <w:rsid w:val="00303949"/>
    <w:rsid w:val="003C5BCF"/>
    <w:rsid w:val="005B7903"/>
    <w:rsid w:val="0086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2013-11-06T10:17:00Z</dcterms:created>
  <dcterms:modified xsi:type="dcterms:W3CDTF">2013-11-08T13:35:00Z</dcterms:modified>
</cp:coreProperties>
</file>